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6D14" w14:textId="77777777" w:rsidR="009602D9" w:rsidRDefault="009602D9" w:rsidP="00F01334">
      <w:pPr>
        <w:spacing w:after="0" w:line="240" w:lineRule="auto"/>
        <w:jc w:val="both"/>
        <w:rPr>
          <w:rFonts w:ascii="Times New Roman" w:hAnsi="Times New Roman" w:cs="Times New Roman"/>
          <w:color w:val="000000"/>
          <w:sz w:val="24"/>
          <w:szCs w:val="24"/>
          <w:lang w:eastAsia="hr-HR"/>
        </w:rPr>
      </w:pPr>
    </w:p>
    <w:p w14:paraId="13487CE6" w14:textId="77777777" w:rsidR="009602D9" w:rsidRDefault="009602D9" w:rsidP="00F01334">
      <w:pPr>
        <w:spacing w:after="0" w:line="240" w:lineRule="auto"/>
        <w:jc w:val="both"/>
        <w:rPr>
          <w:rFonts w:ascii="Times New Roman" w:hAnsi="Times New Roman" w:cs="Times New Roman"/>
          <w:color w:val="000000"/>
          <w:sz w:val="24"/>
          <w:szCs w:val="24"/>
          <w:lang w:eastAsia="hr-HR"/>
        </w:rPr>
      </w:pPr>
    </w:p>
    <w:p w14:paraId="5EEC34DB" w14:textId="77777777" w:rsidR="009602D9" w:rsidRPr="0064721A" w:rsidRDefault="009602D9" w:rsidP="00F01334">
      <w:pPr>
        <w:spacing w:after="0" w:line="240" w:lineRule="auto"/>
        <w:jc w:val="both"/>
        <w:rPr>
          <w:rStyle w:val="Zadanifontodlomka1"/>
          <w:rFonts w:ascii="Times New Roman" w:hAnsi="Times New Roman" w:cs="Times New Roman"/>
        </w:rPr>
      </w:pPr>
      <w:r w:rsidRPr="0064721A">
        <w:rPr>
          <w:rFonts w:ascii="Times New Roman" w:hAnsi="Times New Roman" w:cs="Times New Roman"/>
          <w:color w:val="000000"/>
          <w:lang w:eastAsia="hr-HR"/>
        </w:rPr>
        <w:t>Na temelju članka 15. stavka 2. Zakona o javnoj nabavi („N</w:t>
      </w:r>
      <w:r w:rsidR="00695A4C">
        <w:rPr>
          <w:rFonts w:ascii="Times New Roman" w:hAnsi="Times New Roman" w:cs="Times New Roman"/>
          <w:color w:val="000000"/>
          <w:lang w:eastAsia="hr-HR"/>
        </w:rPr>
        <w:t>arodne novine“  broj 120/16) i</w:t>
      </w:r>
      <w:r w:rsidR="00AC7849">
        <w:rPr>
          <w:rFonts w:ascii="Times New Roman" w:hAnsi="Times New Roman" w:cs="Times New Roman"/>
          <w:color w:val="000000"/>
          <w:lang w:eastAsia="hr-HR"/>
        </w:rPr>
        <w:t xml:space="preserve"> članka 52</w:t>
      </w:r>
      <w:r w:rsidRPr="0064721A">
        <w:rPr>
          <w:rFonts w:ascii="Times New Roman" w:hAnsi="Times New Roman" w:cs="Times New Roman"/>
          <w:color w:val="000000"/>
          <w:lang w:eastAsia="hr-HR"/>
        </w:rPr>
        <w:t xml:space="preserve">. Statuta Osnovne škole </w:t>
      </w:r>
      <w:r w:rsidR="00AC7849">
        <w:rPr>
          <w:rFonts w:ascii="Times New Roman" w:hAnsi="Times New Roman" w:cs="Times New Roman"/>
          <w:color w:val="000000"/>
          <w:lang w:eastAsia="hr-HR"/>
        </w:rPr>
        <w:t>Ernestinovo, Ernestinovo,</w:t>
      </w:r>
      <w:r w:rsidRPr="0064721A">
        <w:rPr>
          <w:rStyle w:val="Zadanifontodlomka1"/>
          <w:rFonts w:ascii="Times New Roman" w:hAnsi="Times New Roman" w:cs="Times New Roman"/>
        </w:rPr>
        <w:t xml:space="preserve"> Školski odbor Osnovne škole </w:t>
      </w:r>
      <w:r w:rsidR="00AC7849">
        <w:rPr>
          <w:rStyle w:val="Zadanifontodlomka1"/>
          <w:rFonts w:ascii="Times New Roman" w:hAnsi="Times New Roman" w:cs="Times New Roman"/>
        </w:rPr>
        <w:t xml:space="preserve">Ernestinovo, Ernestinovo, na prijedlog ravnatelja </w:t>
      </w:r>
      <w:r w:rsidRPr="0064721A">
        <w:rPr>
          <w:rStyle w:val="Zadanifontodlomka1"/>
          <w:rFonts w:ascii="Times New Roman" w:hAnsi="Times New Roman" w:cs="Times New Roman"/>
        </w:rPr>
        <w:t xml:space="preserve"> dana </w:t>
      </w:r>
      <w:r w:rsidR="00FD6A0F">
        <w:rPr>
          <w:rStyle w:val="Zadanifontodlomka1"/>
          <w:rFonts w:ascii="Times New Roman" w:hAnsi="Times New Roman" w:cs="Times New Roman"/>
        </w:rPr>
        <w:t>4. travnja</w:t>
      </w:r>
      <w:r w:rsidR="00AC7849">
        <w:rPr>
          <w:rStyle w:val="Zadanifontodlomka1"/>
          <w:rFonts w:ascii="Times New Roman" w:hAnsi="Times New Roman" w:cs="Times New Roman"/>
        </w:rPr>
        <w:t xml:space="preserve"> 2019. godine</w:t>
      </w:r>
      <w:r w:rsidRPr="0064721A">
        <w:rPr>
          <w:rStyle w:val="Zadanifontodlomka1"/>
          <w:rFonts w:ascii="Times New Roman" w:hAnsi="Times New Roman" w:cs="Times New Roman"/>
        </w:rPr>
        <w:t xml:space="preserve"> donosi </w:t>
      </w:r>
    </w:p>
    <w:p w14:paraId="26B4A355" w14:textId="77777777" w:rsidR="009602D9" w:rsidRDefault="009602D9" w:rsidP="00F01334">
      <w:pPr>
        <w:spacing w:after="0" w:line="240" w:lineRule="auto"/>
        <w:jc w:val="both"/>
        <w:rPr>
          <w:rStyle w:val="Zadanifontodlomka1"/>
          <w:rFonts w:ascii="Times New Roman" w:hAnsi="Times New Roman" w:cs="Times New Roman"/>
          <w:sz w:val="24"/>
          <w:szCs w:val="24"/>
        </w:rPr>
      </w:pPr>
    </w:p>
    <w:p w14:paraId="7AEAAB53" w14:textId="77777777" w:rsidR="009602D9" w:rsidRPr="00C56CB9" w:rsidRDefault="009602D9" w:rsidP="0009744A">
      <w:pPr>
        <w:spacing w:after="0" w:line="240" w:lineRule="auto"/>
        <w:jc w:val="both"/>
        <w:rPr>
          <w:sz w:val="28"/>
          <w:szCs w:val="28"/>
        </w:rPr>
      </w:pPr>
    </w:p>
    <w:p w14:paraId="17BB78E1" w14:textId="77777777" w:rsidR="009602D9" w:rsidRPr="006F27B7" w:rsidRDefault="009602D9" w:rsidP="0009744A">
      <w:pPr>
        <w:spacing w:after="0" w:line="240" w:lineRule="auto"/>
        <w:jc w:val="center"/>
        <w:rPr>
          <w:b/>
          <w:bCs/>
          <w:sz w:val="28"/>
          <w:szCs w:val="28"/>
        </w:rPr>
      </w:pPr>
      <w:r w:rsidRPr="006F27B7">
        <w:rPr>
          <w:b/>
          <w:bCs/>
          <w:sz w:val="28"/>
          <w:szCs w:val="28"/>
        </w:rPr>
        <w:t>PRAVILNIK</w:t>
      </w:r>
    </w:p>
    <w:p w14:paraId="0E190E9B" w14:textId="77777777" w:rsidR="009602D9" w:rsidRDefault="009602D9" w:rsidP="0009744A">
      <w:pPr>
        <w:spacing w:after="0" w:line="240" w:lineRule="auto"/>
        <w:jc w:val="center"/>
        <w:rPr>
          <w:b/>
          <w:bCs/>
          <w:sz w:val="28"/>
          <w:szCs w:val="28"/>
        </w:rPr>
      </w:pPr>
      <w:r w:rsidRPr="006F27B7">
        <w:rPr>
          <w:b/>
          <w:bCs/>
          <w:sz w:val="28"/>
          <w:szCs w:val="28"/>
        </w:rPr>
        <w:t xml:space="preserve">O PROVEDBI POSTUPAKA JEDNOSTAVNE NABAVE  </w:t>
      </w:r>
    </w:p>
    <w:p w14:paraId="725212FE" w14:textId="77777777" w:rsidR="009602D9" w:rsidRPr="006F27B7" w:rsidRDefault="009602D9" w:rsidP="0009744A">
      <w:pPr>
        <w:spacing w:after="0" w:line="240" w:lineRule="auto"/>
        <w:jc w:val="center"/>
        <w:rPr>
          <w:b/>
          <w:bCs/>
          <w:sz w:val="28"/>
          <w:szCs w:val="28"/>
        </w:rPr>
      </w:pPr>
      <w:r w:rsidRPr="006F27B7">
        <w:rPr>
          <w:b/>
          <w:bCs/>
          <w:sz w:val="28"/>
          <w:szCs w:val="28"/>
        </w:rPr>
        <w:t xml:space="preserve">U </w:t>
      </w:r>
      <w:r>
        <w:rPr>
          <w:b/>
          <w:bCs/>
          <w:sz w:val="28"/>
          <w:szCs w:val="28"/>
        </w:rPr>
        <w:t xml:space="preserve">OŠ </w:t>
      </w:r>
      <w:r w:rsidR="00AC7849">
        <w:rPr>
          <w:b/>
          <w:bCs/>
          <w:sz w:val="28"/>
          <w:szCs w:val="28"/>
        </w:rPr>
        <w:t>ERNESTINOVO, ERNESTINOVO</w:t>
      </w:r>
    </w:p>
    <w:p w14:paraId="51AF8D70" w14:textId="77777777" w:rsidR="009602D9" w:rsidRPr="00547177" w:rsidRDefault="009602D9" w:rsidP="005A10FC">
      <w:pPr>
        <w:spacing w:after="0" w:line="240" w:lineRule="auto"/>
        <w:jc w:val="center"/>
        <w:rPr>
          <w:rFonts w:ascii="Times New Roman" w:hAnsi="Times New Roman" w:cs="Times New Roman"/>
          <w:b/>
          <w:bCs/>
          <w:sz w:val="24"/>
          <w:szCs w:val="24"/>
        </w:rPr>
      </w:pPr>
    </w:p>
    <w:p w14:paraId="56D1E292" w14:textId="77777777" w:rsidR="009602D9" w:rsidRPr="0064721A" w:rsidRDefault="009602D9" w:rsidP="003A5472">
      <w:pPr>
        <w:spacing w:after="0" w:line="240" w:lineRule="auto"/>
        <w:jc w:val="center"/>
        <w:rPr>
          <w:rFonts w:ascii="Times New Roman" w:hAnsi="Times New Roman" w:cs="Times New Roman"/>
        </w:rPr>
      </w:pPr>
    </w:p>
    <w:p w14:paraId="4CEDCF8F"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1.</w:t>
      </w:r>
    </w:p>
    <w:p w14:paraId="5A407697" w14:textId="77777777" w:rsidR="009602D9" w:rsidRPr="0064721A" w:rsidRDefault="009602D9" w:rsidP="005E0FD6">
      <w:pPr>
        <w:pStyle w:val="NoSpacing"/>
        <w:jc w:val="both"/>
        <w:rPr>
          <w:rFonts w:ascii="Times New Roman" w:hAnsi="Times New Roman" w:cs="Times New Roman"/>
          <w:color w:val="000000"/>
          <w:lang w:eastAsia="hr-HR"/>
        </w:rPr>
      </w:pPr>
      <w:r w:rsidRPr="0064721A">
        <w:rPr>
          <w:rFonts w:ascii="Times New Roman" w:hAnsi="Times New Roman" w:cs="Times New Roman"/>
        </w:rPr>
        <w:t xml:space="preserve">S ciljem učinkovitog i ekonomičnog trošenja javnih sredstava, te sa svrhom poštivanja načela slobode kretanja roba, slobode poslovnog nastana, slobode pružanja usluga, te načela koja iz toga proizlaze, kao što su načelo tržišnog natjecanja, načelo jednakog tretmana, načelo zabrane diskriminacije, načelo uzajamnog priznavanja, načelo razmjernosti i načelo transparentnosti, ovim Pravilnikom uređuju se postupci </w:t>
      </w:r>
      <w:r w:rsidRPr="00214AE3">
        <w:rPr>
          <w:rFonts w:ascii="Times New Roman" w:hAnsi="Times New Roman" w:cs="Times New Roman"/>
        </w:rPr>
        <w:t>jednostavne</w:t>
      </w:r>
      <w:r w:rsidRPr="0064721A">
        <w:rPr>
          <w:rFonts w:ascii="Times New Roman" w:hAnsi="Times New Roman" w:cs="Times New Roman"/>
        </w:rPr>
        <w:t xml:space="preserve"> nabave za koje ne postoji obveza provođenja postupaka javne nabave sukladno Zakonu </w:t>
      </w:r>
      <w:r w:rsidRPr="0064721A">
        <w:rPr>
          <w:rFonts w:ascii="Times New Roman" w:hAnsi="Times New Roman" w:cs="Times New Roman"/>
          <w:color w:val="000000"/>
          <w:lang w:eastAsia="hr-HR"/>
        </w:rPr>
        <w:t>o javnoj nabavi.</w:t>
      </w:r>
    </w:p>
    <w:p w14:paraId="7612704B"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U provedbi postupaka</w:t>
      </w:r>
      <w:r w:rsidRPr="00214AE3">
        <w:rPr>
          <w:rFonts w:ascii="Times New Roman" w:hAnsi="Times New Roman" w:cs="Times New Roman"/>
        </w:rPr>
        <w:t xml:space="preserve"> jednostavne</w:t>
      </w:r>
      <w:r w:rsidRPr="0064721A">
        <w:rPr>
          <w:rFonts w:ascii="Times New Roman" w:hAnsi="Times New Roman" w:cs="Times New Roman"/>
        </w:rPr>
        <w:t xml:space="preserve"> nabave osim ovog Pravilnika primjenjuju se i važeći zakoni, podzakonski akti, uredbe, pravilnici i interni akti koji se odnose na opis, provedbu ili izvršenje pojedinog predmeta nabave.</w:t>
      </w:r>
    </w:p>
    <w:p w14:paraId="3C6AED99" w14:textId="77777777" w:rsidR="009602D9" w:rsidRPr="0064721A" w:rsidRDefault="009602D9" w:rsidP="005E0FD6">
      <w:pPr>
        <w:pStyle w:val="NoSpacing"/>
        <w:rPr>
          <w:rFonts w:ascii="Times New Roman" w:hAnsi="Times New Roman" w:cs="Times New Roman"/>
        </w:rPr>
      </w:pPr>
    </w:p>
    <w:p w14:paraId="6D29E643"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2.</w:t>
      </w:r>
    </w:p>
    <w:p w14:paraId="7B7396D1" w14:textId="77777777" w:rsidR="009602D9" w:rsidRPr="0064721A" w:rsidRDefault="009602D9" w:rsidP="005E0FD6">
      <w:pPr>
        <w:pStyle w:val="NoSpacing"/>
        <w:jc w:val="both"/>
        <w:rPr>
          <w:rFonts w:ascii="Times New Roman" w:hAnsi="Times New Roman" w:cs="Times New Roman"/>
        </w:rPr>
      </w:pPr>
      <w:r w:rsidRPr="00214AE3">
        <w:rPr>
          <w:rFonts w:ascii="Times New Roman" w:hAnsi="Times New Roman" w:cs="Times New Roman"/>
          <w:color w:val="000000"/>
          <w:lang w:eastAsia="hr-HR"/>
        </w:rPr>
        <w:t>Jednostavna nabava</w:t>
      </w:r>
      <w:r w:rsidRPr="0064721A">
        <w:rPr>
          <w:rFonts w:ascii="Times New Roman" w:hAnsi="Times New Roman" w:cs="Times New Roman"/>
          <w:color w:val="000000"/>
          <w:lang w:eastAsia="hr-HR"/>
        </w:rPr>
        <w:t xml:space="preserve"> odnosi se na </w:t>
      </w:r>
      <w:r w:rsidRPr="0064721A">
        <w:rPr>
          <w:rFonts w:ascii="Times New Roman" w:hAnsi="Times New Roman" w:cs="Times New Roman"/>
        </w:rPr>
        <w:t xml:space="preserve">procijenjene vrijednosti do 200.000,00 kuna (bez PDV-a) za robu i usluge, odnosno do 500.000,00 kuna (bez PDV-a) za radove. </w:t>
      </w:r>
    </w:p>
    <w:p w14:paraId="1C6DC125"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Naručitelj ne smije dijeliti vrijednosti radova/usluga/roba s namjerom izbjegavanja Zakona o javnoj nabavi ili odredaba ovog Pravilnika.</w:t>
      </w:r>
    </w:p>
    <w:p w14:paraId="39976D9A" w14:textId="77777777" w:rsidR="009602D9" w:rsidRPr="0064721A" w:rsidRDefault="009602D9" w:rsidP="005E0FD6">
      <w:pPr>
        <w:pStyle w:val="NoSpacing"/>
        <w:jc w:val="both"/>
        <w:rPr>
          <w:rFonts w:ascii="Times New Roman" w:hAnsi="Times New Roman" w:cs="Times New Roman"/>
        </w:rPr>
      </w:pPr>
    </w:p>
    <w:p w14:paraId="01547987"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3.</w:t>
      </w:r>
    </w:p>
    <w:p w14:paraId="20C6D596"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Ravnatelju, članovima Školskog odbora i drugim osobama koje imaju utjecaj na </w:t>
      </w:r>
      <w:r w:rsidRPr="00214AE3">
        <w:rPr>
          <w:rFonts w:ascii="Times New Roman" w:hAnsi="Times New Roman" w:cs="Times New Roman"/>
        </w:rPr>
        <w:t>odlučivanje u pojedinom postupku nabave je zabranjeno utjecati na dobivanje poslova ili ugovora za jednostavnu</w:t>
      </w:r>
      <w:r w:rsidRPr="00386CD7">
        <w:rPr>
          <w:rFonts w:ascii="Times New Roman" w:hAnsi="Times New Roman" w:cs="Times New Roman"/>
          <w:shd w:val="clear" w:color="auto" w:fill="FF6600"/>
        </w:rPr>
        <w:t xml:space="preserve"> </w:t>
      </w:r>
      <w:r w:rsidRPr="0064721A">
        <w:rPr>
          <w:rFonts w:ascii="Times New Roman" w:hAnsi="Times New Roman" w:cs="Times New Roman"/>
        </w:rPr>
        <w:t xml:space="preserve">nabavu robe, usluga i radova i/ili na koji drugi način koristiti svoj položaj kako bi utjecali na navedene nabave radi postizanja osobnog probitka ili probitka povezane osobe, stjecanja neke povlastice ili prava, sklapanja pravnih poslova ili kako bi na neki drugi način interesno pogodovali sebi ili drugoj povezanoj osobi. </w:t>
      </w:r>
    </w:p>
    <w:p w14:paraId="06FC8F0C"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Povezanom osobom iz stavka 1. ovog članka smatra se član obitelji (srodnici po krvi u pravoj liniji ili u pobočnoj liniji do četvrtog stupnja, srodnici po tazbini do drugog stupnja, bračni ili izvanbračni drug, bez obzira na to je li brak prestao, posvojitelji i posvojenici) te ostale osobe koje se prema drugim osnovama i okolnostima opravdano mogu smatrati interesno povezanima.</w:t>
      </w:r>
    </w:p>
    <w:p w14:paraId="22087D24" w14:textId="77777777" w:rsidR="009602D9" w:rsidRPr="0064721A" w:rsidRDefault="009602D9" w:rsidP="005E0FD6">
      <w:pPr>
        <w:spacing w:after="0" w:line="240" w:lineRule="auto"/>
        <w:rPr>
          <w:rFonts w:ascii="Times New Roman" w:hAnsi="Times New Roman" w:cs="Times New Roman"/>
        </w:rPr>
      </w:pPr>
    </w:p>
    <w:p w14:paraId="3AB58BA2"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4.</w:t>
      </w:r>
    </w:p>
    <w:p w14:paraId="61BA94DD"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Naručitelj Planom nabave definira robe, usluge i radove koje će nabavljati tijekom godine. Predmete nabave koji su manji od 20.000,00 kuna naručitelj nije obvezan navesti u Planu nabave. </w:t>
      </w:r>
    </w:p>
    <w:p w14:paraId="4DEDBDB2"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Za sve nabave vrijednosti jednake ili veće od 20.000,00 kuna, a manje od 200.000,00 kuna za robe i usluge, odnosno 500.000,00 kuna za radove, naručitelj u Plan nabave unosi podatke o predmetu nabave i procijenjenoj vrijednosti nabave. </w:t>
      </w:r>
    </w:p>
    <w:p w14:paraId="34934695" w14:textId="77777777" w:rsidR="009602D9" w:rsidRPr="0064721A" w:rsidRDefault="009602D9" w:rsidP="005E0FD6">
      <w:pPr>
        <w:jc w:val="both"/>
        <w:rPr>
          <w:rFonts w:ascii="Times New Roman" w:hAnsi="Times New Roman" w:cs="Times New Roman"/>
        </w:rPr>
      </w:pPr>
      <w:r w:rsidRPr="0064721A">
        <w:rPr>
          <w:rFonts w:ascii="Times New Roman" w:hAnsi="Times New Roman" w:cs="Times New Roman"/>
        </w:rPr>
        <w:t>Uvjet za pokretanje postupka su planirana financijska sredstva u Proračunu Naručitelja za godinu u kojoj obveze za ugovoreni predmet nabave dospijevaju na naplatu. Iznimno, ako Naručitelj nema u trenutku ukazane potrebe planirana sredstva, ali pokretanje nabave smatra nužnom, može provesti postupak uz obavezu da financijska sredstva osigura u trenutku dospijeća računa/situacije.</w:t>
      </w:r>
    </w:p>
    <w:p w14:paraId="110791B5"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5.</w:t>
      </w:r>
    </w:p>
    <w:p w14:paraId="6A6D7C7B" w14:textId="77777777" w:rsidR="009602D9" w:rsidRPr="0064721A" w:rsidRDefault="009602D9" w:rsidP="005E0FD6">
      <w:pPr>
        <w:jc w:val="both"/>
        <w:rPr>
          <w:rFonts w:ascii="Times New Roman" w:hAnsi="Times New Roman" w:cs="Times New Roman"/>
        </w:rPr>
      </w:pPr>
      <w:r w:rsidRPr="0064721A">
        <w:rPr>
          <w:rFonts w:ascii="Times New Roman" w:hAnsi="Times New Roman" w:cs="Times New Roman"/>
        </w:rPr>
        <w:t xml:space="preserve">Pripremu i provedbu postupaka jednostavne nabave obavljaju članovi stručnog povjerenstva za nabavu koje imenuje </w:t>
      </w:r>
      <w:r w:rsidRPr="00386CD7">
        <w:rPr>
          <w:rFonts w:ascii="Times New Roman" w:hAnsi="Times New Roman" w:cs="Times New Roman"/>
        </w:rPr>
        <w:t>ravnatelj internom odlukom.</w:t>
      </w:r>
    </w:p>
    <w:p w14:paraId="054D6F93" w14:textId="77777777" w:rsidR="009602D9"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Članovi stručnog povjerenstva iz stavka 1. ne moraju biti zaposlenici naručitelja. </w:t>
      </w:r>
    </w:p>
    <w:p w14:paraId="06BE1BAB" w14:textId="77777777" w:rsidR="009602D9" w:rsidRDefault="009602D9" w:rsidP="005E0FD6">
      <w:pPr>
        <w:spacing w:after="0" w:line="240" w:lineRule="auto"/>
        <w:jc w:val="both"/>
        <w:rPr>
          <w:rFonts w:ascii="Times New Roman" w:hAnsi="Times New Roman" w:cs="Times New Roman"/>
        </w:rPr>
      </w:pPr>
    </w:p>
    <w:p w14:paraId="46382A9D" w14:textId="77777777" w:rsidR="009602D9" w:rsidRPr="0064721A" w:rsidRDefault="009602D9" w:rsidP="005E0FD6">
      <w:pPr>
        <w:spacing w:after="0" w:line="240" w:lineRule="auto"/>
        <w:jc w:val="both"/>
        <w:rPr>
          <w:rFonts w:ascii="Times New Roman" w:hAnsi="Times New Roman" w:cs="Times New Roman"/>
        </w:rPr>
      </w:pPr>
    </w:p>
    <w:p w14:paraId="73C7AB6A" w14:textId="77777777" w:rsidR="009602D9" w:rsidRPr="0064721A" w:rsidRDefault="009602D9" w:rsidP="005E0FD6">
      <w:pPr>
        <w:spacing w:after="0" w:line="240" w:lineRule="auto"/>
        <w:rPr>
          <w:rFonts w:ascii="Times New Roman" w:hAnsi="Times New Roman" w:cs="Times New Roman"/>
        </w:rPr>
      </w:pPr>
    </w:p>
    <w:p w14:paraId="4E07EE4E"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6.</w:t>
      </w:r>
    </w:p>
    <w:p w14:paraId="214DF649"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Postupak </w:t>
      </w:r>
      <w:r w:rsidRPr="00214AE3">
        <w:rPr>
          <w:rFonts w:ascii="Times New Roman" w:hAnsi="Times New Roman" w:cs="Times New Roman"/>
        </w:rPr>
        <w:t>jednostavne nabave</w:t>
      </w:r>
      <w:r w:rsidRPr="0064721A">
        <w:rPr>
          <w:rFonts w:ascii="Times New Roman" w:hAnsi="Times New Roman" w:cs="Times New Roman"/>
        </w:rPr>
        <w:t xml:space="preserve"> započinje danom slanja poziva za dostavu ponuda. Poziv za dostavu ponuda najmanje sadrži sljedeće podatke: </w:t>
      </w:r>
    </w:p>
    <w:p w14:paraId="46EE2117"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podatke o naručitelju</w:t>
      </w:r>
    </w:p>
    <w:p w14:paraId="38784FA4"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opis predmeta nabave</w:t>
      </w:r>
    </w:p>
    <w:p w14:paraId="7A9409B6"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troškovnik</w:t>
      </w:r>
    </w:p>
    <w:p w14:paraId="1C4581BB"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procijenjenu vrijednost nabave</w:t>
      </w:r>
    </w:p>
    <w:p w14:paraId="318EAB17"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navod sklapa li se ugovor ili izdaje narudžbenica</w:t>
      </w:r>
    </w:p>
    <w:p w14:paraId="4946681F"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kriterij za odabir ponude</w:t>
      </w:r>
    </w:p>
    <w:p w14:paraId="2D155424"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način dostave ponuda</w:t>
      </w:r>
    </w:p>
    <w:p w14:paraId="2649AB9E" w14:textId="77777777" w:rsidR="009602D9" w:rsidRPr="0064721A" w:rsidRDefault="009602D9" w:rsidP="005E0FD6">
      <w:pPr>
        <w:pStyle w:val="NoSpacing"/>
        <w:numPr>
          <w:ilvl w:val="0"/>
          <w:numId w:val="4"/>
        </w:numPr>
        <w:jc w:val="both"/>
        <w:rPr>
          <w:rFonts w:ascii="Times New Roman" w:hAnsi="Times New Roman" w:cs="Times New Roman"/>
        </w:rPr>
      </w:pPr>
      <w:r w:rsidRPr="0064721A">
        <w:rPr>
          <w:rFonts w:ascii="Times New Roman" w:hAnsi="Times New Roman" w:cs="Times New Roman"/>
        </w:rPr>
        <w:t>rok za dostavu ponuda</w:t>
      </w:r>
    </w:p>
    <w:p w14:paraId="73498B43"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Naručitelj će prilagođavati podatke iz poziva za dostavu ponuda ovisno o složenosti predmeta nabave, te ga po potrebi nadopuniti projektnom dokumentacijom, nacrtima i slično s ciljem što točnijeg određivanja predmeta nabave. </w:t>
      </w:r>
    </w:p>
    <w:p w14:paraId="67707263"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Ako naručitelj nakon slanja poziva za dostavu ponuda utvrdi da je potrebno izmijeniti neki od zahtjeva koje je propisao u pozivu, o tome će obavijestiti sve gospodarske subjekte kojima je uputio poziv. </w:t>
      </w:r>
    </w:p>
    <w:p w14:paraId="5FE13347" w14:textId="77777777" w:rsidR="009602D9" w:rsidRPr="0064721A" w:rsidRDefault="009602D9" w:rsidP="005E0FD6">
      <w:pPr>
        <w:pStyle w:val="NoSpacing"/>
        <w:jc w:val="both"/>
        <w:rPr>
          <w:rFonts w:ascii="Times New Roman" w:hAnsi="Times New Roman" w:cs="Times New Roman"/>
        </w:rPr>
      </w:pPr>
    </w:p>
    <w:p w14:paraId="5D791989"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7.</w:t>
      </w:r>
    </w:p>
    <w:p w14:paraId="09D58872"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Odluku o gospodarskim subjektima kojima će se slati poziv donosi naručitelj na temelju istraživanja tržišta, podataka prikupljenih putem interneta ili odabirom gospodarskih subjekata iz vlastite baze podataka. </w:t>
      </w:r>
    </w:p>
    <w:p w14:paraId="5FE03190"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Naručitelj može, osim direktnog upućivanja poziva za dostavu ponuda, isti objaviti i na svojoj internetskoj stranici te u tom slučaju dopustiti da i drugi gospodarski subjekti dostave ponudu. U tom slučaju, poziv za dostavu ponuda objavljuje se na internetskoj stranici naručitelja istog dana kada se šalju pozivi gospodarskim subjektima.</w:t>
      </w:r>
    </w:p>
    <w:p w14:paraId="36DA4B56" w14:textId="77777777" w:rsidR="009602D9" w:rsidRPr="0064721A" w:rsidRDefault="009602D9" w:rsidP="005E0FD6">
      <w:pPr>
        <w:pStyle w:val="NoSpacing"/>
        <w:jc w:val="both"/>
        <w:rPr>
          <w:rFonts w:ascii="Times New Roman" w:hAnsi="Times New Roman" w:cs="Times New Roman"/>
          <w:i/>
          <w:iCs/>
        </w:rPr>
      </w:pPr>
    </w:p>
    <w:p w14:paraId="6F88FCE7"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8.</w:t>
      </w:r>
    </w:p>
    <w:p w14:paraId="755B21E0"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Kod nabava procijenjene vrijednosti do 20.000,00 kuna, naručitelj može primijeniti direktan način ugovaranja s gospodarskim subjektom po vlastitom izboru. Nabave roba, radova i usluga vrijednosti do 20.000,00 kuna naručitelj će provoditi putem narudžbenica, a iznimno, ovisno o prirodi predmeta nabave sklapat će se ugovor. </w:t>
      </w:r>
    </w:p>
    <w:p w14:paraId="442F873C"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Postupci vrijednosti jednake ili veće od 20.000,00 kuna zaključivat će se izdavanjem narudžbenice ili sklapanjem ugovora. </w:t>
      </w:r>
    </w:p>
    <w:p w14:paraId="6E63E22F"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Narudžbenica mora sadržavati najmanje sljede</w:t>
      </w:r>
      <w:r w:rsidRPr="0064721A">
        <w:rPr>
          <w:rFonts w:ascii="Times New Roman" w:eastAsia="TimesNewRoman" w:hAnsi="Times New Roman" w:cs="Times New Roman"/>
        </w:rPr>
        <w:t>ć</w:t>
      </w:r>
      <w:r w:rsidRPr="0064721A">
        <w:rPr>
          <w:rFonts w:ascii="Times New Roman" w:hAnsi="Times New Roman" w:cs="Times New Roman"/>
        </w:rPr>
        <w:t xml:space="preserve">e podatke: </w:t>
      </w:r>
    </w:p>
    <w:p w14:paraId="08E919AB"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 xml:space="preserve">Naziv, adresu, OIB naručitelja </w:t>
      </w:r>
    </w:p>
    <w:p w14:paraId="718A5A82"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 xml:space="preserve">Naziv, adresu, OIB ponuditelja </w:t>
      </w:r>
    </w:p>
    <w:p w14:paraId="63BF1F91"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Nadnevak izdavanja narudžbenice</w:t>
      </w:r>
    </w:p>
    <w:p w14:paraId="362ADEB5"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Broj narudžbenice</w:t>
      </w:r>
    </w:p>
    <w:p w14:paraId="25AEA836"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Naziv robe, usluge ili radova koji se nabavljaju</w:t>
      </w:r>
    </w:p>
    <w:p w14:paraId="3877ED05"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Jedinicu mjere, količinu i cijenu</w:t>
      </w:r>
    </w:p>
    <w:p w14:paraId="6BCCA4A4" w14:textId="77777777" w:rsidR="009602D9" w:rsidRPr="0064721A" w:rsidRDefault="009602D9" w:rsidP="005E0FD6">
      <w:pPr>
        <w:pStyle w:val="NoSpacing"/>
        <w:numPr>
          <w:ilvl w:val="0"/>
          <w:numId w:val="3"/>
        </w:numPr>
        <w:jc w:val="both"/>
        <w:rPr>
          <w:rFonts w:ascii="Times New Roman" w:hAnsi="Times New Roman" w:cs="Times New Roman"/>
        </w:rPr>
      </w:pPr>
      <w:r w:rsidRPr="0064721A">
        <w:rPr>
          <w:rFonts w:ascii="Times New Roman" w:hAnsi="Times New Roman" w:cs="Times New Roman"/>
        </w:rPr>
        <w:t>Rok i način plaćanja</w:t>
      </w:r>
    </w:p>
    <w:p w14:paraId="24D520E4"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Ugovor obavezno sadrži podatke o ugovornim stranama koje sklapaju ugovor, mjestu sklapanja ugovora, predmetu ugovora, cijeni i ostalim bitnim sastojcima koje sadrži ugovor.</w:t>
      </w:r>
    </w:p>
    <w:p w14:paraId="1F5B814E" w14:textId="77777777" w:rsidR="009602D9" w:rsidRPr="0064721A" w:rsidRDefault="009602D9" w:rsidP="005E0FD6">
      <w:pPr>
        <w:spacing w:after="0" w:line="240" w:lineRule="auto"/>
        <w:jc w:val="center"/>
        <w:rPr>
          <w:rFonts w:ascii="Times New Roman" w:hAnsi="Times New Roman" w:cs="Times New Roman"/>
          <w:b/>
          <w:bCs/>
        </w:rPr>
      </w:pPr>
    </w:p>
    <w:p w14:paraId="147C42D6" w14:textId="77777777" w:rsidR="009602D9" w:rsidRPr="0064721A" w:rsidRDefault="009602D9" w:rsidP="005E0FD6">
      <w:pPr>
        <w:spacing w:after="0" w:line="240" w:lineRule="auto"/>
        <w:jc w:val="center"/>
        <w:rPr>
          <w:rFonts w:ascii="Times New Roman" w:hAnsi="Times New Roman" w:cs="Times New Roman"/>
          <w:b/>
          <w:bCs/>
        </w:rPr>
      </w:pPr>
    </w:p>
    <w:p w14:paraId="7E1CD9BD"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9.</w:t>
      </w:r>
    </w:p>
    <w:p w14:paraId="33DA2B3C" w14:textId="77777777" w:rsidR="009602D9" w:rsidRPr="0064721A" w:rsidRDefault="009602D9" w:rsidP="005E0FD6">
      <w:pPr>
        <w:spacing w:after="0" w:line="240" w:lineRule="auto"/>
        <w:jc w:val="both"/>
        <w:rPr>
          <w:rFonts w:ascii="Times New Roman" w:hAnsi="Times New Roman" w:cs="Times New Roman"/>
        </w:rPr>
      </w:pPr>
      <w:r w:rsidRPr="00214AE3">
        <w:rPr>
          <w:rFonts w:ascii="Times New Roman" w:hAnsi="Times New Roman" w:cs="Times New Roman"/>
        </w:rPr>
        <w:t>Postupke jednostavne nabave jednake</w:t>
      </w:r>
      <w:r w:rsidRPr="0064721A">
        <w:rPr>
          <w:rFonts w:ascii="Times New Roman" w:hAnsi="Times New Roman" w:cs="Times New Roman"/>
        </w:rPr>
        <w:t xml:space="preserve"> ili veće od 20.000,00 kuna naručitelj će provoditi na način da će u pojedinom postupku nabave uputiti najmanje 3 poziva za dostavu ponuda. </w:t>
      </w:r>
    </w:p>
    <w:p w14:paraId="53B97523"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Manje od 3 poziva na dostavu ponuda naručitelj može zatražiti kada na tržištu ne postoji više gospodarskih subjekata koji pružaju traženu uslugu, isporučuju traženu robu ili izvode tražene radove ili kada je to potrebno zbog obavljanja usluga ili radova na dovršenju započetih, a povezanih funkcionalnih ili prostornih cjelina. </w:t>
      </w:r>
    </w:p>
    <w:p w14:paraId="0CCF9F7A" w14:textId="77777777" w:rsidR="009602D9"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Naručitelj može u situacijama iznimne žurnosti zbog nepredviđenih okolnosti nabaviti potrebnu robu, radove ili usluge izravnom kupnjom bez slanja poziva za dostavu ponuda. </w:t>
      </w:r>
    </w:p>
    <w:p w14:paraId="1425C40B" w14:textId="77777777" w:rsidR="009602D9" w:rsidRDefault="009602D9" w:rsidP="005E0FD6">
      <w:pPr>
        <w:spacing w:after="0" w:line="240" w:lineRule="auto"/>
        <w:jc w:val="both"/>
        <w:rPr>
          <w:rFonts w:ascii="Times New Roman" w:hAnsi="Times New Roman" w:cs="Times New Roman"/>
        </w:rPr>
      </w:pPr>
    </w:p>
    <w:p w14:paraId="07DEA0BB" w14:textId="77777777" w:rsidR="009602D9" w:rsidRPr="0064721A" w:rsidRDefault="009602D9" w:rsidP="005E0FD6">
      <w:pPr>
        <w:spacing w:after="0" w:line="240" w:lineRule="auto"/>
        <w:jc w:val="both"/>
        <w:rPr>
          <w:rFonts w:ascii="Times New Roman" w:hAnsi="Times New Roman" w:cs="Times New Roman"/>
        </w:rPr>
      </w:pPr>
    </w:p>
    <w:p w14:paraId="02C8EB65" w14:textId="77777777" w:rsidR="009602D9" w:rsidRDefault="009602D9" w:rsidP="005E0FD6">
      <w:pPr>
        <w:spacing w:after="0" w:line="240" w:lineRule="auto"/>
        <w:rPr>
          <w:rFonts w:ascii="Times New Roman" w:hAnsi="Times New Roman" w:cs="Times New Roman"/>
          <w:b/>
          <w:bCs/>
        </w:rPr>
      </w:pPr>
    </w:p>
    <w:p w14:paraId="70FB43C7" w14:textId="77777777" w:rsidR="009602D9" w:rsidRDefault="009602D9" w:rsidP="005E0FD6">
      <w:pPr>
        <w:spacing w:after="0" w:line="240" w:lineRule="auto"/>
        <w:rPr>
          <w:rFonts w:ascii="Times New Roman" w:hAnsi="Times New Roman" w:cs="Times New Roman"/>
          <w:b/>
          <w:bCs/>
        </w:rPr>
      </w:pPr>
    </w:p>
    <w:p w14:paraId="72640B13" w14:textId="77777777" w:rsidR="009602D9" w:rsidRDefault="009602D9" w:rsidP="005E0FD6">
      <w:pPr>
        <w:spacing w:after="0" w:line="240" w:lineRule="auto"/>
        <w:rPr>
          <w:rFonts w:ascii="Times New Roman" w:hAnsi="Times New Roman" w:cs="Times New Roman"/>
          <w:b/>
          <w:bCs/>
        </w:rPr>
      </w:pPr>
    </w:p>
    <w:p w14:paraId="0309CA52" w14:textId="77777777" w:rsidR="009602D9" w:rsidRDefault="009602D9" w:rsidP="005E0FD6">
      <w:pPr>
        <w:spacing w:after="0" w:line="240" w:lineRule="auto"/>
        <w:rPr>
          <w:rFonts w:ascii="Times New Roman" w:hAnsi="Times New Roman" w:cs="Times New Roman"/>
          <w:b/>
          <w:bCs/>
        </w:rPr>
      </w:pPr>
    </w:p>
    <w:p w14:paraId="29A36D5A" w14:textId="77777777" w:rsidR="009602D9" w:rsidRPr="0064721A" w:rsidRDefault="009602D9" w:rsidP="005E0FD6">
      <w:pPr>
        <w:spacing w:after="0" w:line="240" w:lineRule="auto"/>
        <w:rPr>
          <w:rFonts w:ascii="Times New Roman" w:hAnsi="Times New Roman" w:cs="Times New Roman"/>
          <w:b/>
          <w:bCs/>
        </w:rPr>
      </w:pPr>
    </w:p>
    <w:p w14:paraId="7DA6ED10" w14:textId="77777777" w:rsidR="009602D9" w:rsidRPr="0064721A" w:rsidRDefault="009602D9" w:rsidP="005E0FD6">
      <w:pPr>
        <w:spacing w:after="0" w:line="240" w:lineRule="auto"/>
        <w:rPr>
          <w:rFonts w:ascii="Times New Roman" w:hAnsi="Times New Roman" w:cs="Times New Roman"/>
          <w:b/>
          <w:bCs/>
        </w:rPr>
      </w:pPr>
    </w:p>
    <w:p w14:paraId="07E167B7"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10.</w:t>
      </w:r>
    </w:p>
    <w:p w14:paraId="6D549658"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Komunikacija s gospodarskim subjektima odvija se elektroničkim sredstvima komunikacije. Komunikacija između naručitelja i ponuditelja mora se odvijati na svima dostupan i dokaziv način. U slučaju tehničkih problema u radu elektroničkih sredstava komunikacije naručitelj može, ovisno o pojedinom postupku nabave, odabrati jedno ili kombinaciju sredstava komunikacije: poštanske pošiljke, osobnu dostavu i sl. </w:t>
      </w:r>
    </w:p>
    <w:p w14:paraId="61189704" w14:textId="77777777" w:rsidR="009602D9" w:rsidRPr="0064721A" w:rsidRDefault="009602D9" w:rsidP="005E0FD6">
      <w:pPr>
        <w:spacing w:after="0" w:line="240" w:lineRule="auto"/>
        <w:rPr>
          <w:rFonts w:ascii="Times New Roman" w:hAnsi="Times New Roman" w:cs="Times New Roman"/>
        </w:rPr>
      </w:pPr>
    </w:p>
    <w:p w14:paraId="076667C6"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11.</w:t>
      </w:r>
    </w:p>
    <w:p w14:paraId="7EA7B8F2"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Rok za dostavu ponuda iznosi najmanje pet (5) dana od dana slanja Poziva za dostavu ponuda, ovisno o složenosti predmeta nabave. </w:t>
      </w:r>
    </w:p>
    <w:p w14:paraId="036F0797"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Ukoliko u zadanom roku za dostavu ponuda pristigne manji broj ponuda od traženog broja ponuda, naručitelj može odabrati jednu od pristiglih ponuda ako ispunjava sve tražene uvjete. U slučaju da u zadanom roku ne dospije niti jedna ponuda naručitelj će produžiti rok za dostavu ponuda ili ponoviti postupak nabave. Produženje roka za dostavu ponuda bit će određeno primjereno složenosti predmeta nabave. Rok za dostavu ponuda utvrđuje se točnim određivanjem dana do kojeg gospodarski subjekti moraju dostaviti ponudu.</w:t>
      </w:r>
    </w:p>
    <w:p w14:paraId="5582E014" w14:textId="77777777" w:rsidR="009602D9" w:rsidRPr="0064721A" w:rsidRDefault="009602D9" w:rsidP="005E0FD6">
      <w:pPr>
        <w:pStyle w:val="NoSpacing"/>
        <w:jc w:val="both"/>
        <w:rPr>
          <w:rFonts w:ascii="Times New Roman" w:hAnsi="Times New Roman" w:cs="Times New Roman"/>
        </w:rPr>
      </w:pPr>
    </w:p>
    <w:p w14:paraId="18DB5043"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12.</w:t>
      </w:r>
    </w:p>
    <w:p w14:paraId="30A2CA85"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Ponude se na adresu naručitelja dostavljaju na način koji naručitelj propiše u pozivu za dostavu ponuda: poštom ili na druge dokazive načine. Prilikom zaprimanja ponuda, naručitelj će iste evidentirati ukoliko stignu u propisanom roku. Ponude pristigle izvan roka za dostavu ponuda naručitelj neće uzeti u razmatranje. Otvaranje ponuda nije javno. </w:t>
      </w:r>
    </w:p>
    <w:p w14:paraId="70402249" w14:textId="77777777" w:rsidR="009602D9" w:rsidRPr="0064721A" w:rsidRDefault="009602D9" w:rsidP="005E0FD6">
      <w:pPr>
        <w:pStyle w:val="NoSpacing"/>
        <w:rPr>
          <w:rFonts w:ascii="Times New Roman" w:hAnsi="Times New Roman" w:cs="Times New Roman"/>
          <w:b/>
          <w:bCs/>
        </w:rPr>
      </w:pPr>
    </w:p>
    <w:p w14:paraId="67703FC8"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13.</w:t>
      </w:r>
    </w:p>
    <w:p w14:paraId="584BBFD6"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Pregled i ocjena ponuda tajni su do donošenja odluke naručitelja. Pregled i ocjenu ponuda obavljaju članovi stručnog povjerenstva za nabavu, te sastavljaju Zapisnik o otvaranju, pregledu i ocjeni pristiglih ponuda. Naručitelj ponude pregledava i ocjenjuje ponude sukladno zahtjevima i uvjetima iz poziva na dostavu ponuda. Nakon sastavljanja zapisnika predstavnici naručitelja donose prijedlog Odluke o odabiru koju potpisuje odgovorna osoba naručitelja. Ukoliko niti jedna zaprimljena ponuda ne odgovara zahtjevima iz Poziva na dostavu ponuda donosi se Odluka o poništenju. Gospodarskim subjektima koji su sudjelovali u postupku nabave šalje se obavijest o odabiru. </w:t>
      </w:r>
    </w:p>
    <w:p w14:paraId="6D0B48F6" w14:textId="77777777" w:rsidR="009602D9" w:rsidRPr="0064721A" w:rsidRDefault="009602D9" w:rsidP="005E0FD6">
      <w:pPr>
        <w:spacing w:after="0" w:line="240" w:lineRule="auto"/>
        <w:jc w:val="both"/>
        <w:rPr>
          <w:rFonts w:ascii="Times New Roman" w:hAnsi="Times New Roman" w:cs="Times New Roman"/>
        </w:rPr>
      </w:pPr>
    </w:p>
    <w:p w14:paraId="64FAE580"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14.</w:t>
      </w:r>
    </w:p>
    <w:p w14:paraId="08433B24"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Kriteriji za odabir ponude je najniža cijena ili ekonomski najpovoljnija ponuda. Ako je kriterij odabira ekonomski najpovoljnija ponuda osim kriterija cijene mogu se koristiti i primjerice kriterij kvalitete, tehničke prednosti, estetske i funkcionalne osobine, ekološke osobine, operativni troškovi, ekonomičnost, usluga nakon prodaje i tehnička pomoć, datum isporuke, rok isporuke ili rok izvršenja i drugo.</w:t>
      </w:r>
    </w:p>
    <w:p w14:paraId="16408D2D" w14:textId="77777777" w:rsidR="009602D9" w:rsidRPr="0064721A" w:rsidRDefault="009602D9" w:rsidP="005E0FD6">
      <w:pPr>
        <w:pStyle w:val="NoSpacing"/>
        <w:rPr>
          <w:rFonts w:ascii="Times New Roman" w:hAnsi="Times New Roman" w:cs="Times New Roman"/>
          <w:b/>
          <w:bCs/>
        </w:rPr>
      </w:pPr>
    </w:p>
    <w:p w14:paraId="4574BA8F"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15.</w:t>
      </w:r>
    </w:p>
    <w:p w14:paraId="2A25D72B"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Naručitelj može u postupku </w:t>
      </w:r>
      <w:r w:rsidRPr="00214AE3">
        <w:rPr>
          <w:rFonts w:ascii="Times New Roman" w:hAnsi="Times New Roman" w:cs="Times New Roman"/>
        </w:rPr>
        <w:t xml:space="preserve">jednostavne nabave zatražiti </w:t>
      </w:r>
      <w:r w:rsidRPr="0064721A">
        <w:rPr>
          <w:rFonts w:ascii="Times New Roman" w:hAnsi="Times New Roman" w:cs="Times New Roman"/>
        </w:rPr>
        <w:t>od ponuditelja da dostave dokumente kao što su izvod iz sudskog ili obrtnog registra, potvrdu porezne uprave o stanju duga, potvrdu o nekažnjavanju, podatke o solventnosti ili druge potvrde, izjave, dozvole i dokumente. U slučaju da naručitelj zatraži navedene dokumente ponuditelji ih mogu dostaviti u neovjerenim preslikama, a naručitelj će u pozivu za dostavu ponuda odrediti starost pojedinog dokumenta, ako je starost dokumenta relevantan podatak za naručitelja.</w:t>
      </w:r>
    </w:p>
    <w:p w14:paraId="08BC5096" w14:textId="77777777" w:rsidR="009602D9" w:rsidRPr="0064721A" w:rsidRDefault="009602D9" w:rsidP="005E0FD6">
      <w:pPr>
        <w:spacing w:after="0" w:line="240" w:lineRule="auto"/>
        <w:jc w:val="both"/>
        <w:rPr>
          <w:rFonts w:ascii="Times New Roman" w:hAnsi="Times New Roman" w:cs="Times New Roman"/>
        </w:rPr>
      </w:pPr>
    </w:p>
    <w:p w14:paraId="3B6C344E"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16.</w:t>
      </w:r>
    </w:p>
    <w:p w14:paraId="411F5573"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Za </w:t>
      </w:r>
      <w:r w:rsidRPr="00214AE3">
        <w:rPr>
          <w:rFonts w:ascii="Times New Roman" w:hAnsi="Times New Roman" w:cs="Times New Roman"/>
        </w:rPr>
        <w:t>jednostavne nabave vrijednosti</w:t>
      </w:r>
      <w:r w:rsidRPr="0064721A">
        <w:rPr>
          <w:rFonts w:ascii="Times New Roman" w:hAnsi="Times New Roman" w:cs="Times New Roman"/>
        </w:rPr>
        <w:t xml:space="preserve"> jednake ili veće od 20.000,00 kuna naručitelj može od ponuditelja zatražiti dostavu: jamstva za ozbiljnost ponude, jamstva za uredno ispunjenje ugovora, jamstva za otklanjanje nedostataka u jamstvenom roku i jamstva o osiguranju za pokriće odgovornosti iz djelatnosti. Ponuditelj može dostaviti jamstva u obliku zadužnice, bjanko zadužnice, bankarske garancije ili novčanog pologa. </w:t>
      </w:r>
    </w:p>
    <w:p w14:paraId="6A1DF0B2" w14:textId="77777777" w:rsidR="009602D9" w:rsidRPr="0064721A" w:rsidRDefault="009602D9" w:rsidP="005E0FD6">
      <w:pPr>
        <w:pStyle w:val="NoSpacing"/>
        <w:jc w:val="both"/>
        <w:rPr>
          <w:rFonts w:ascii="Times New Roman" w:hAnsi="Times New Roman" w:cs="Times New Roman"/>
          <w:b/>
          <w:bCs/>
        </w:rPr>
      </w:pPr>
    </w:p>
    <w:p w14:paraId="19A7C74A" w14:textId="77777777" w:rsidR="009602D9" w:rsidRDefault="009602D9" w:rsidP="005E0FD6">
      <w:pPr>
        <w:spacing w:after="0" w:line="240" w:lineRule="auto"/>
        <w:jc w:val="center"/>
        <w:rPr>
          <w:rFonts w:ascii="Times New Roman" w:hAnsi="Times New Roman" w:cs="Times New Roman"/>
          <w:b/>
          <w:bCs/>
        </w:rPr>
      </w:pPr>
    </w:p>
    <w:p w14:paraId="54952791" w14:textId="77777777" w:rsidR="009602D9" w:rsidRDefault="009602D9" w:rsidP="005E0FD6">
      <w:pPr>
        <w:spacing w:after="0" w:line="240" w:lineRule="auto"/>
        <w:jc w:val="center"/>
        <w:rPr>
          <w:rFonts w:ascii="Times New Roman" w:hAnsi="Times New Roman" w:cs="Times New Roman"/>
          <w:b/>
          <w:bCs/>
        </w:rPr>
      </w:pPr>
    </w:p>
    <w:p w14:paraId="791BBCAA" w14:textId="77777777" w:rsidR="009602D9" w:rsidRDefault="009602D9" w:rsidP="005E0FD6">
      <w:pPr>
        <w:spacing w:after="0" w:line="240" w:lineRule="auto"/>
        <w:jc w:val="center"/>
        <w:rPr>
          <w:rFonts w:ascii="Times New Roman" w:hAnsi="Times New Roman" w:cs="Times New Roman"/>
          <w:b/>
          <w:bCs/>
        </w:rPr>
      </w:pPr>
    </w:p>
    <w:p w14:paraId="3821C18A" w14:textId="77777777" w:rsidR="009602D9" w:rsidRDefault="009602D9" w:rsidP="005E0FD6">
      <w:pPr>
        <w:spacing w:after="0" w:line="240" w:lineRule="auto"/>
        <w:jc w:val="center"/>
        <w:rPr>
          <w:rFonts w:ascii="Times New Roman" w:hAnsi="Times New Roman" w:cs="Times New Roman"/>
          <w:b/>
          <w:bCs/>
        </w:rPr>
      </w:pPr>
    </w:p>
    <w:p w14:paraId="020AA7AC" w14:textId="77777777" w:rsidR="009602D9" w:rsidRDefault="009602D9" w:rsidP="005E0FD6">
      <w:pPr>
        <w:spacing w:after="0" w:line="240" w:lineRule="auto"/>
        <w:jc w:val="center"/>
        <w:rPr>
          <w:rFonts w:ascii="Times New Roman" w:hAnsi="Times New Roman" w:cs="Times New Roman"/>
          <w:b/>
          <w:bCs/>
        </w:rPr>
      </w:pPr>
    </w:p>
    <w:p w14:paraId="6DCF3178" w14:textId="77777777" w:rsidR="009602D9" w:rsidRDefault="009602D9" w:rsidP="005E0FD6">
      <w:pPr>
        <w:spacing w:after="0" w:line="240" w:lineRule="auto"/>
        <w:jc w:val="center"/>
        <w:rPr>
          <w:rFonts w:ascii="Times New Roman" w:hAnsi="Times New Roman" w:cs="Times New Roman"/>
          <w:b/>
          <w:bCs/>
        </w:rPr>
      </w:pPr>
    </w:p>
    <w:p w14:paraId="40A9CD72" w14:textId="77777777" w:rsidR="009602D9" w:rsidRDefault="009602D9" w:rsidP="005E0FD6">
      <w:pPr>
        <w:spacing w:after="0" w:line="240" w:lineRule="auto"/>
        <w:jc w:val="center"/>
        <w:rPr>
          <w:rFonts w:ascii="Times New Roman" w:hAnsi="Times New Roman" w:cs="Times New Roman"/>
          <w:b/>
          <w:bCs/>
        </w:rPr>
      </w:pPr>
    </w:p>
    <w:p w14:paraId="4D3B5AC4"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17.</w:t>
      </w:r>
    </w:p>
    <w:p w14:paraId="7915EE90" w14:textId="77777777" w:rsidR="009602D9" w:rsidRPr="0064721A" w:rsidRDefault="009602D9" w:rsidP="005E0FD6">
      <w:pPr>
        <w:pStyle w:val="NoSpacing"/>
        <w:jc w:val="both"/>
        <w:rPr>
          <w:rFonts w:ascii="Times New Roman" w:hAnsi="Times New Roman" w:cs="Times New Roman"/>
        </w:rPr>
      </w:pPr>
      <w:r w:rsidRPr="0064721A">
        <w:rPr>
          <w:rFonts w:ascii="Times New Roman" w:hAnsi="Times New Roman" w:cs="Times New Roman"/>
        </w:rPr>
        <w:t xml:space="preserve">Naručitelj može s gospodarskim subjektom koji izvršava osnovni ugovor sklopiti i dodatak ugovoru samo iznimno. Vrijednost roba, usluga ili radova iz sklopljenog dodatka ugovoru ne smije prijeći 10 % prvotno ugovorene cijene niti zajedno s osnovnim ugovorom vrijednosne pragove propisane ovim Pravilnikom. </w:t>
      </w:r>
    </w:p>
    <w:p w14:paraId="596DF097" w14:textId="77777777" w:rsidR="009602D9" w:rsidRPr="0064721A" w:rsidRDefault="009602D9" w:rsidP="005E0FD6">
      <w:pPr>
        <w:spacing w:after="0" w:line="240" w:lineRule="auto"/>
        <w:rPr>
          <w:rFonts w:ascii="Times New Roman" w:hAnsi="Times New Roman" w:cs="Times New Roman"/>
        </w:rPr>
      </w:pPr>
    </w:p>
    <w:p w14:paraId="69B3A872"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18.</w:t>
      </w:r>
    </w:p>
    <w:p w14:paraId="2C520438"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Svu dokumentaciju vezanu uz </w:t>
      </w:r>
      <w:r w:rsidRPr="00214AE3">
        <w:rPr>
          <w:rFonts w:ascii="Times New Roman" w:hAnsi="Times New Roman" w:cs="Times New Roman"/>
        </w:rPr>
        <w:t>postupke jednostavne nabave naručitelj je dužan</w:t>
      </w:r>
      <w:r w:rsidRPr="0064721A">
        <w:rPr>
          <w:rFonts w:ascii="Times New Roman" w:hAnsi="Times New Roman" w:cs="Times New Roman"/>
        </w:rPr>
        <w:t xml:space="preserve"> pohraniti i čuvati najmanje 4 godine. </w:t>
      </w:r>
    </w:p>
    <w:p w14:paraId="617893E9" w14:textId="77777777" w:rsidR="009602D9" w:rsidRPr="0064721A" w:rsidRDefault="009602D9" w:rsidP="005E0FD6">
      <w:pPr>
        <w:spacing w:after="0" w:line="240" w:lineRule="auto"/>
        <w:rPr>
          <w:rFonts w:ascii="Times New Roman" w:hAnsi="Times New Roman" w:cs="Times New Roman"/>
        </w:rPr>
      </w:pPr>
    </w:p>
    <w:p w14:paraId="69CF3AFE" w14:textId="77777777" w:rsidR="009602D9" w:rsidRPr="0064721A" w:rsidRDefault="009602D9" w:rsidP="005E0FD6">
      <w:pPr>
        <w:spacing w:after="0" w:line="240" w:lineRule="auto"/>
        <w:jc w:val="center"/>
        <w:rPr>
          <w:rFonts w:ascii="Times New Roman" w:hAnsi="Times New Roman" w:cs="Times New Roman"/>
          <w:b/>
          <w:bCs/>
        </w:rPr>
      </w:pPr>
      <w:r w:rsidRPr="0064721A">
        <w:rPr>
          <w:rFonts w:ascii="Times New Roman" w:hAnsi="Times New Roman" w:cs="Times New Roman"/>
          <w:b/>
          <w:bCs/>
        </w:rPr>
        <w:t>Članak 19.</w:t>
      </w:r>
    </w:p>
    <w:p w14:paraId="4E170AF3" w14:textId="77777777" w:rsidR="009602D9" w:rsidRPr="0064721A" w:rsidRDefault="009602D9" w:rsidP="005E0FD6">
      <w:pPr>
        <w:spacing w:after="0" w:line="240" w:lineRule="auto"/>
        <w:jc w:val="both"/>
        <w:rPr>
          <w:rFonts w:ascii="Times New Roman" w:hAnsi="Times New Roman" w:cs="Times New Roman"/>
        </w:rPr>
      </w:pPr>
      <w:r w:rsidRPr="0064721A">
        <w:rPr>
          <w:rFonts w:ascii="Times New Roman" w:hAnsi="Times New Roman" w:cs="Times New Roman"/>
        </w:rPr>
        <w:t xml:space="preserve">Zbog obveze izrade godišnjih izvješća naručitelj će voditi registar sklopljenih ugovora i izdanih narudžbenica o </w:t>
      </w:r>
      <w:r w:rsidRPr="00214AE3">
        <w:rPr>
          <w:rFonts w:ascii="Times New Roman" w:hAnsi="Times New Roman" w:cs="Times New Roman"/>
        </w:rPr>
        <w:t>jednostavnim nabavama vrijednosti jednakih ili većih od 20.000,00 kuna. Registar sadrži sljedeće podatke: predmet</w:t>
      </w:r>
      <w:r w:rsidRPr="0064721A">
        <w:rPr>
          <w:rFonts w:ascii="Times New Roman" w:hAnsi="Times New Roman" w:cs="Times New Roman"/>
        </w:rPr>
        <w:t xml:space="preserve"> ugovora, broj ili oznaku narudžbenice ili ugovora, iznos sklopljenog ugovora ili izdane narudžbenice s PDV-om, naziv odabranog ponuditelja, datum sklapanja ugovora ili izdavanja narudžbenice i konačan datum isporuke robe, pružanja usluga ili izvođenja radova. </w:t>
      </w:r>
    </w:p>
    <w:p w14:paraId="650BDC99" w14:textId="77777777" w:rsidR="009602D9" w:rsidRPr="0064721A" w:rsidRDefault="009602D9" w:rsidP="005E0FD6">
      <w:pPr>
        <w:spacing w:after="0" w:line="240" w:lineRule="auto"/>
        <w:jc w:val="both"/>
        <w:rPr>
          <w:rFonts w:ascii="Times New Roman" w:hAnsi="Times New Roman" w:cs="Times New Roman"/>
          <w:color w:val="000000"/>
        </w:rPr>
      </w:pPr>
    </w:p>
    <w:p w14:paraId="131ACEFF"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20.</w:t>
      </w:r>
    </w:p>
    <w:p w14:paraId="0683D851" w14:textId="77777777" w:rsidR="009602D9" w:rsidRPr="0064721A" w:rsidRDefault="009602D9" w:rsidP="005E0FD6">
      <w:pPr>
        <w:pStyle w:val="NoSpacing"/>
        <w:jc w:val="both"/>
        <w:rPr>
          <w:rFonts w:ascii="Times New Roman" w:hAnsi="Times New Roman" w:cs="Times New Roman"/>
          <w:b/>
          <w:bCs/>
        </w:rPr>
      </w:pPr>
      <w:r w:rsidRPr="0064721A">
        <w:rPr>
          <w:rFonts w:ascii="Times New Roman" w:hAnsi="Times New Roman" w:cs="Times New Roman"/>
          <w:color w:val="000000"/>
        </w:rPr>
        <w:t xml:space="preserve">Stupanjem na snagu ovog Pravilnika prestaje važiti Pravilnik o </w:t>
      </w:r>
      <w:r w:rsidR="007C19CF">
        <w:rPr>
          <w:rFonts w:ascii="Times New Roman" w:hAnsi="Times New Roman" w:cs="Times New Roman"/>
          <w:color w:val="000000"/>
        </w:rPr>
        <w:t xml:space="preserve">nabavi roba, usluga i radova za koje nije potrebna javna nabava </w:t>
      </w:r>
      <w:r w:rsidRPr="0064721A">
        <w:rPr>
          <w:rFonts w:ascii="Times New Roman" w:hAnsi="Times New Roman" w:cs="Times New Roman"/>
          <w:color w:val="000000"/>
        </w:rPr>
        <w:t xml:space="preserve">u Osnovnoj školi </w:t>
      </w:r>
      <w:r w:rsidR="00872D0F">
        <w:rPr>
          <w:rFonts w:ascii="Times New Roman" w:hAnsi="Times New Roman" w:cs="Times New Roman"/>
          <w:color w:val="000000"/>
        </w:rPr>
        <w:t>Ernestinovo, Ernestinovo, KLASA:</w:t>
      </w:r>
      <w:r w:rsidR="007C19CF">
        <w:rPr>
          <w:rFonts w:ascii="Times New Roman" w:hAnsi="Times New Roman" w:cs="Times New Roman"/>
          <w:color w:val="000000"/>
        </w:rPr>
        <w:t>003-05/15-01/03</w:t>
      </w:r>
      <w:r w:rsidRPr="0064721A">
        <w:rPr>
          <w:rFonts w:ascii="Times New Roman" w:hAnsi="Times New Roman" w:cs="Times New Roman"/>
          <w:color w:val="000000"/>
        </w:rPr>
        <w:t>, URBROJ:2</w:t>
      </w:r>
      <w:r w:rsidR="007C19CF">
        <w:rPr>
          <w:rFonts w:ascii="Times New Roman" w:hAnsi="Times New Roman" w:cs="Times New Roman"/>
          <w:color w:val="000000"/>
        </w:rPr>
        <w:t>158/30-15-1od 21. prosinca 2015.</w:t>
      </w:r>
      <w:r w:rsidRPr="0064721A">
        <w:rPr>
          <w:rFonts w:ascii="Times New Roman" w:hAnsi="Times New Roman" w:cs="Times New Roman"/>
          <w:color w:val="000000"/>
        </w:rPr>
        <w:t>godine</w:t>
      </w:r>
      <w:r w:rsidRPr="0064721A">
        <w:rPr>
          <w:rFonts w:ascii="Times New Roman" w:hAnsi="Times New Roman" w:cs="Times New Roman"/>
        </w:rPr>
        <w:t>.</w:t>
      </w:r>
    </w:p>
    <w:p w14:paraId="0B0E6070" w14:textId="77777777" w:rsidR="009602D9" w:rsidRPr="0064721A" w:rsidRDefault="009602D9" w:rsidP="005E0FD6">
      <w:pPr>
        <w:spacing w:after="0" w:line="240" w:lineRule="auto"/>
        <w:jc w:val="both"/>
        <w:rPr>
          <w:rFonts w:ascii="Times New Roman" w:hAnsi="Times New Roman" w:cs="Times New Roman"/>
        </w:rPr>
      </w:pPr>
    </w:p>
    <w:p w14:paraId="41966754" w14:textId="77777777" w:rsidR="009602D9" w:rsidRPr="0064721A" w:rsidRDefault="009602D9" w:rsidP="005E0FD6">
      <w:pPr>
        <w:pStyle w:val="NoSpacing"/>
        <w:jc w:val="center"/>
        <w:rPr>
          <w:rFonts w:ascii="Times New Roman" w:hAnsi="Times New Roman" w:cs="Times New Roman"/>
          <w:b/>
          <w:bCs/>
        </w:rPr>
      </w:pPr>
      <w:r w:rsidRPr="0064721A">
        <w:rPr>
          <w:rFonts w:ascii="Times New Roman" w:hAnsi="Times New Roman" w:cs="Times New Roman"/>
          <w:b/>
          <w:bCs/>
        </w:rPr>
        <w:t>Članak 21.</w:t>
      </w:r>
    </w:p>
    <w:p w14:paraId="4206D5A9" w14:textId="77777777" w:rsidR="009602D9" w:rsidRPr="0064721A" w:rsidRDefault="009602D9" w:rsidP="005E0FD6">
      <w:pPr>
        <w:pStyle w:val="NoSpacing"/>
        <w:jc w:val="both"/>
        <w:rPr>
          <w:rFonts w:ascii="Times New Roman" w:hAnsi="Times New Roman" w:cs="Times New Roman"/>
          <w:b/>
          <w:bCs/>
        </w:rPr>
      </w:pPr>
      <w:r w:rsidRPr="0064721A">
        <w:rPr>
          <w:rFonts w:ascii="Times New Roman" w:hAnsi="Times New Roman" w:cs="Times New Roman"/>
          <w:color w:val="000000"/>
        </w:rPr>
        <w:t>Pravilnik o provođenju postupaka jednostavne nabave stupa na snagu osmog dana od dana</w:t>
      </w:r>
      <w:r w:rsidRPr="0064721A">
        <w:rPr>
          <w:rFonts w:ascii="Times New Roman" w:hAnsi="Times New Roman" w:cs="Times New Roman"/>
        </w:rPr>
        <w:t xml:space="preserve"> objave na oglasnoj ploči škole.</w:t>
      </w:r>
    </w:p>
    <w:p w14:paraId="1B3F8D90" w14:textId="77777777" w:rsidR="009602D9" w:rsidRDefault="009602D9" w:rsidP="005E0FD6">
      <w:pPr>
        <w:pStyle w:val="NoSpacing"/>
        <w:jc w:val="both"/>
        <w:rPr>
          <w:rFonts w:ascii="Times New Roman" w:hAnsi="Times New Roman" w:cs="Times New Roman"/>
        </w:rPr>
      </w:pPr>
    </w:p>
    <w:p w14:paraId="702686A1" w14:textId="77777777" w:rsidR="009602D9" w:rsidRDefault="009602D9" w:rsidP="005E0FD6">
      <w:pPr>
        <w:pStyle w:val="NoSpacing"/>
        <w:jc w:val="both"/>
        <w:rPr>
          <w:rFonts w:ascii="Times New Roman" w:hAnsi="Times New Roman" w:cs="Times New Roman"/>
        </w:rPr>
      </w:pPr>
    </w:p>
    <w:p w14:paraId="1107CCF8" w14:textId="77777777" w:rsidR="009602D9" w:rsidRPr="0064721A" w:rsidRDefault="009602D9" w:rsidP="005E0FD6">
      <w:pPr>
        <w:spacing w:after="0" w:line="240" w:lineRule="auto"/>
        <w:rPr>
          <w:rFonts w:ascii="Times New Roman" w:hAnsi="Times New Roman" w:cs="Times New Roman"/>
        </w:rPr>
      </w:pPr>
      <w:r w:rsidRPr="0064721A">
        <w:rPr>
          <w:rFonts w:ascii="Times New Roman" w:hAnsi="Times New Roman" w:cs="Times New Roman"/>
        </w:rPr>
        <w:t>KLASA: 012-0</w:t>
      </w:r>
      <w:r w:rsidR="008B6EEF">
        <w:rPr>
          <w:rFonts w:ascii="Times New Roman" w:hAnsi="Times New Roman" w:cs="Times New Roman"/>
        </w:rPr>
        <w:t>4/19</w:t>
      </w:r>
      <w:r w:rsidRPr="0064721A">
        <w:rPr>
          <w:rFonts w:ascii="Times New Roman" w:hAnsi="Times New Roman" w:cs="Times New Roman"/>
        </w:rPr>
        <w:t>-01/</w:t>
      </w:r>
      <w:r>
        <w:rPr>
          <w:rFonts w:ascii="Times New Roman" w:hAnsi="Times New Roman" w:cs="Times New Roman"/>
        </w:rPr>
        <w:t>01</w:t>
      </w:r>
    </w:p>
    <w:p w14:paraId="734F10F2" w14:textId="77777777" w:rsidR="009602D9" w:rsidRPr="0064721A" w:rsidRDefault="008B6EEF" w:rsidP="005E0FD6">
      <w:pPr>
        <w:spacing w:after="0" w:line="240" w:lineRule="auto"/>
        <w:rPr>
          <w:rFonts w:ascii="Times New Roman" w:hAnsi="Times New Roman" w:cs="Times New Roman"/>
        </w:rPr>
      </w:pPr>
      <w:r>
        <w:rPr>
          <w:rFonts w:ascii="Times New Roman" w:hAnsi="Times New Roman" w:cs="Times New Roman"/>
        </w:rPr>
        <w:t>URBROJ:2158/30-19-1</w:t>
      </w:r>
    </w:p>
    <w:p w14:paraId="3B49FF5D" w14:textId="77777777" w:rsidR="009602D9" w:rsidRPr="00740B87" w:rsidRDefault="000B1EFA" w:rsidP="00740B87">
      <w:pPr>
        <w:pStyle w:val="NoSpacing"/>
        <w:jc w:val="both"/>
        <w:rPr>
          <w:rFonts w:ascii="Times New Roman" w:hAnsi="Times New Roman" w:cs="Times New Roman"/>
          <w:b/>
          <w:bCs/>
        </w:rPr>
      </w:pPr>
      <w:r>
        <w:rPr>
          <w:rFonts w:ascii="Times New Roman" w:hAnsi="Times New Roman" w:cs="Times New Roman"/>
        </w:rPr>
        <w:t>Ernestinovo</w:t>
      </w:r>
      <w:r w:rsidR="009602D9" w:rsidRPr="0064721A">
        <w:rPr>
          <w:rFonts w:ascii="Times New Roman" w:hAnsi="Times New Roman" w:cs="Times New Roman"/>
        </w:rPr>
        <w:t>,</w:t>
      </w:r>
      <w:r w:rsidR="00740B87">
        <w:rPr>
          <w:rFonts w:ascii="Times New Roman" w:hAnsi="Times New Roman" w:cs="Times New Roman"/>
        </w:rPr>
        <w:t xml:space="preserve"> 4. travnja </w:t>
      </w:r>
      <w:r>
        <w:rPr>
          <w:rFonts w:ascii="Times New Roman" w:hAnsi="Times New Roman" w:cs="Times New Roman"/>
        </w:rPr>
        <w:t>2019.</w:t>
      </w:r>
    </w:p>
    <w:p w14:paraId="20D6588C" w14:textId="77777777" w:rsidR="009602D9" w:rsidRPr="0064721A" w:rsidRDefault="009602D9" w:rsidP="005E0FD6">
      <w:pPr>
        <w:pStyle w:val="NoSpacing"/>
        <w:rPr>
          <w:rFonts w:ascii="Times New Roman" w:hAnsi="Times New Roman" w:cs="Times New Roman"/>
        </w:rPr>
      </w:pPr>
    </w:p>
    <w:p w14:paraId="5A0FAA74" w14:textId="77777777" w:rsidR="009602D9" w:rsidRPr="0064721A" w:rsidRDefault="008B6EEF" w:rsidP="005E0FD6">
      <w:pPr>
        <w:jc w:val="right"/>
        <w:rPr>
          <w:rFonts w:ascii="Times New Roman" w:hAnsi="Times New Roman" w:cs="Times New Roman"/>
        </w:rPr>
      </w:pPr>
      <w:r>
        <w:rPr>
          <w:rFonts w:ascii="Times New Roman" w:hAnsi="Times New Roman" w:cs="Times New Roman"/>
        </w:rPr>
        <w:t>Predsjednik</w:t>
      </w:r>
      <w:r w:rsidR="009602D9" w:rsidRPr="0064721A">
        <w:rPr>
          <w:rFonts w:ascii="Times New Roman" w:hAnsi="Times New Roman" w:cs="Times New Roman"/>
        </w:rPr>
        <w:t xml:space="preserve"> Školskog odbora: </w:t>
      </w:r>
    </w:p>
    <w:p w14:paraId="260B1BCE" w14:textId="77777777" w:rsidR="009602D9" w:rsidRDefault="000B1EFA" w:rsidP="005E0FD6">
      <w:pPr>
        <w:jc w:val="right"/>
        <w:rPr>
          <w:rFonts w:ascii="Times New Roman" w:hAnsi="Times New Roman" w:cs="Times New Roman"/>
        </w:rPr>
      </w:pPr>
      <w:r>
        <w:rPr>
          <w:rFonts w:ascii="Times New Roman" w:hAnsi="Times New Roman" w:cs="Times New Roman"/>
        </w:rPr>
        <w:t>Davor Burazin</w:t>
      </w:r>
    </w:p>
    <w:p w14:paraId="13366463" w14:textId="77777777" w:rsidR="00740B87" w:rsidRDefault="00740B87" w:rsidP="005E0FD6">
      <w:pPr>
        <w:jc w:val="right"/>
        <w:rPr>
          <w:rFonts w:ascii="Times New Roman" w:hAnsi="Times New Roman" w:cs="Times New Roman"/>
        </w:rPr>
      </w:pPr>
    </w:p>
    <w:p w14:paraId="28B5E66F" w14:textId="77777777" w:rsidR="009602D9" w:rsidRPr="0064721A" w:rsidRDefault="009602D9" w:rsidP="005E0FD6">
      <w:pPr>
        <w:jc w:val="right"/>
        <w:rPr>
          <w:rFonts w:ascii="Times New Roman" w:hAnsi="Times New Roman" w:cs="Times New Roman"/>
        </w:rPr>
      </w:pPr>
    </w:p>
    <w:p w14:paraId="6555FA34" w14:textId="77777777" w:rsidR="009602D9" w:rsidRPr="0064721A" w:rsidRDefault="009602D9" w:rsidP="005E0FD6">
      <w:pPr>
        <w:rPr>
          <w:rFonts w:ascii="Times New Roman" w:hAnsi="Times New Roman" w:cs="Times New Roman"/>
        </w:rPr>
      </w:pPr>
      <w:r w:rsidRPr="0064721A">
        <w:rPr>
          <w:rFonts w:ascii="Times New Roman" w:hAnsi="Times New Roman" w:cs="Times New Roman"/>
        </w:rPr>
        <w:t xml:space="preserve">Ovaj Pravilnik objavljen je na oglasnoj ploči </w:t>
      </w:r>
      <w:r w:rsidR="000B1EFA">
        <w:rPr>
          <w:rFonts w:ascii="Times New Roman" w:hAnsi="Times New Roman" w:cs="Times New Roman"/>
        </w:rPr>
        <w:t xml:space="preserve">Škole </w:t>
      </w:r>
      <w:r w:rsidRPr="0064721A">
        <w:rPr>
          <w:rFonts w:ascii="Times New Roman" w:hAnsi="Times New Roman" w:cs="Times New Roman"/>
        </w:rPr>
        <w:t>dana</w:t>
      </w:r>
      <w:r w:rsidR="0008650C">
        <w:rPr>
          <w:rFonts w:ascii="Times New Roman" w:hAnsi="Times New Roman" w:cs="Times New Roman"/>
        </w:rPr>
        <w:t xml:space="preserve"> 4. travnja </w:t>
      </w:r>
      <w:r w:rsidR="000B1EFA">
        <w:rPr>
          <w:rFonts w:ascii="Times New Roman" w:hAnsi="Times New Roman" w:cs="Times New Roman"/>
        </w:rPr>
        <w:t>2019</w:t>
      </w:r>
      <w:r>
        <w:rPr>
          <w:rFonts w:ascii="Times New Roman" w:hAnsi="Times New Roman" w:cs="Times New Roman"/>
        </w:rPr>
        <w:t>.</w:t>
      </w:r>
      <w:r w:rsidR="003456AC">
        <w:rPr>
          <w:rFonts w:ascii="Times New Roman" w:hAnsi="Times New Roman" w:cs="Times New Roman"/>
        </w:rPr>
        <w:t>,</w:t>
      </w:r>
      <w:r>
        <w:rPr>
          <w:rFonts w:ascii="Times New Roman" w:hAnsi="Times New Roman" w:cs="Times New Roman"/>
        </w:rPr>
        <w:t xml:space="preserve"> </w:t>
      </w:r>
      <w:r w:rsidR="0008650C">
        <w:rPr>
          <w:rFonts w:ascii="Times New Roman" w:hAnsi="Times New Roman" w:cs="Times New Roman"/>
        </w:rPr>
        <w:t xml:space="preserve"> a stupio je na snagu dana 12. travnja </w:t>
      </w:r>
      <w:r w:rsidR="00FD6A0F">
        <w:rPr>
          <w:rFonts w:ascii="Times New Roman" w:hAnsi="Times New Roman" w:cs="Times New Roman"/>
        </w:rPr>
        <w:t>2019. godine.</w:t>
      </w:r>
    </w:p>
    <w:p w14:paraId="2E6C7A7A" w14:textId="77777777" w:rsidR="009602D9" w:rsidRPr="0064721A" w:rsidRDefault="000B1EFA" w:rsidP="005E0FD6">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Ravnatelj: </w:t>
      </w:r>
    </w:p>
    <w:p w14:paraId="12A36F24" w14:textId="77777777" w:rsidR="009602D9" w:rsidRPr="0064721A" w:rsidRDefault="009602D9" w:rsidP="005E0FD6">
      <w:pPr>
        <w:jc w:val="right"/>
        <w:rPr>
          <w:rFonts w:ascii="Times New Roman" w:hAnsi="Times New Roman" w:cs="Times New Roman"/>
        </w:rPr>
      </w:pPr>
      <w:r w:rsidRPr="0064721A">
        <w:rPr>
          <w:rFonts w:ascii="Times New Roman" w:hAnsi="Times New Roman" w:cs="Times New Roman"/>
        </w:rPr>
        <w:tab/>
      </w:r>
      <w:r w:rsidRPr="0064721A">
        <w:rPr>
          <w:rFonts w:ascii="Times New Roman" w:hAnsi="Times New Roman" w:cs="Times New Roman"/>
        </w:rPr>
        <w:tab/>
      </w:r>
      <w:r w:rsidRPr="0064721A">
        <w:rPr>
          <w:rFonts w:ascii="Times New Roman" w:hAnsi="Times New Roman" w:cs="Times New Roman"/>
        </w:rPr>
        <w:tab/>
      </w:r>
      <w:r w:rsidRPr="0064721A">
        <w:rPr>
          <w:rFonts w:ascii="Times New Roman" w:hAnsi="Times New Roman" w:cs="Times New Roman"/>
        </w:rPr>
        <w:tab/>
        <w:t xml:space="preserve">            </w:t>
      </w:r>
      <w:r w:rsidRPr="0064721A">
        <w:rPr>
          <w:rFonts w:ascii="Times New Roman" w:hAnsi="Times New Roman" w:cs="Times New Roman"/>
        </w:rPr>
        <w:tab/>
      </w:r>
      <w:r w:rsidRPr="0064721A">
        <w:rPr>
          <w:rFonts w:ascii="Times New Roman" w:hAnsi="Times New Roman" w:cs="Times New Roman"/>
        </w:rPr>
        <w:tab/>
      </w:r>
      <w:r w:rsidRPr="0064721A">
        <w:rPr>
          <w:rFonts w:ascii="Times New Roman" w:hAnsi="Times New Roman" w:cs="Times New Roman"/>
        </w:rPr>
        <w:tab/>
      </w:r>
      <w:r w:rsidR="000B1EFA">
        <w:rPr>
          <w:rFonts w:ascii="Times New Roman" w:hAnsi="Times New Roman" w:cs="Times New Roman"/>
        </w:rPr>
        <w:t>Damir Škrlec,prof.</w:t>
      </w:r>
    </w:p>
    <w:p w14:paraId="22EB833C" w14:textId="77777777" w:rsidR="009602D9" w:rsidRPr="0064721A" w:rsidRDefault="009602D9" w:rsidP="005E0FD6">
      <w:pPr>
        <w:rPr>
          <w:rFonts w:ascii="Times New Roman" w:hAnsi="Times New Roman" w:cs="Times New Roman"/>
        </w:rPr>
      </w:pPr>
    </w:p>
    <w:p w14:paraId="40164F64" w14:textId="77777777" w:rsidR="009602D9" w:rsidRPr="0064721A" w:rsidRDefault="009602D9" w:rsidP="005E0FD6">
      <w:pPr>
        <w:rPr>
          <w:rFonts w:ascii="Times New Roman" w:hAnsi="Times New Roman" w:cs="Times New Roman"/>
        </w:rPr>
      </w:pPr>
    </w:p>
    <w:p w14:paraId="32F08AD1" w14:textId="77777777" w:rsidR="009602D9" w:rsidRPr="0064721A" w:rsidRDefault="009602D9" w:rsidP="005E0FD6">
      <w:pPr>
        <w:rPr>
          <w:rFonts w:ascii="Times New Roman" w:hAnsi="Times New Roman" w:cs="Times New Roman"/>
        </w:rPr>
      </w:pPr>
      <w:r w:rsidRPr="0064721A">
        <w:rPr>
          <w:rFonts w:ascii="Times New Roman" w:hAnsi="Times New Roman" w:cs="Times New Roman"/>
        </w:rPr>
        <w:t xml:space="preserve">                                                                                                                                                                                                                                                                                                 </w:t>
      </w:r>
    </w:p>
    <w:p w14:paraId="510A4572" w14:textId="77777777" w:rsidR="009602D9" w:rsidRPr="0064721A" w:rsidRDefault="009602D9" w:rsidP="005E0FD6">
      <w:pPr>
        <w:rPr>
          <w:rFonts w:ascii="Times New Roman" w:hAnsi="Times New Roman" w:cs="Times New Roman"/>
        </w:rPr>
      </w:pPr>
      <w:r w:rsidRPr="0064721A">
        <w:rPr>
          <w:rFonts w:ascii="Times New Roman" w:hAnsi="Times New Roman" w:cs="Times New Roman"/>
        </w:rPr>
        <w:t xml:space="preserve">                                                                </w:t>
      </w:r>
    </w:p>
    <w:sectPr w:rsidR="009602D9" w:rsidRPr="0064721A" w:rsidSect="00DD1CEF">
      <w:footerReference w:type="default" r:id="rId7"/>
      <w:pgSz w:w="11906" w:h="16838"/>
      <w:pgMar w:top="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01EA" w14:textId="77777777" w:rsidR="00C4300B" w:rsidRDefault="00C4300B" w:rsidP="00547177">
      <w:pPr>
        <w:spacing w:after="0" w:line="240" w:lineRule="auto"/>
      </w:pPr>
      <w:r>
        <w:separator/>
      </w:r>
    </w:p>
  </w:endnote>
  <w:endnote w:type="continuationSeparator" w:id="0">
    <w:p w14:paraId="7970392F" w14:textId="77777777" w:rsidR="00C4300B" w:rsidRDefault="00C4300B" w:rsidP="0054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20New#20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A48C" w14:textId="77777777" w:rsidR="009602D9" w:rsidRDefault="009602D9" w:rsidP="00756D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144">
      <w:rPr>
        <w:rStyle w:val="PageNumber"/>
        <w:noProof/>
      </w:rPr>
      <w:t>1</w:t>
    </w:r>
    <w:r>
      <w:rPr>
        <w:rStyle w:val="PageNumber"/>
      </w:rPr>
      <w:fldChar w:fldCharType="end"/>
    </w:r>
  </w:p>
  <w:p w14:paraId="3B175A76" w14:textId="77777777" w:rsidR="009602D9" w:rsidRDefault="009602D9" w:rsidP="00F94918">
    <w:pPr>
      <w:pStyle w:val="Footer"/>
      <w:ind w:right="360"/>
      <w:jc w:val="right"/>
    </w:pPr>
  </w:p>
  <w:p w14:paraId="09F64546" w14:textId="77777777" w:rsidR="009602D9" w:rsidRDefault="0096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7562" w14:textId="77777777" w:rsidR="00C4300B" w:rsidRDefault="00C4300B" w:rsidP="00547177">
      <w:pPr>
        <w:spacing w:after="0" w:line="240" w:lineRule="auto"/>
      </w:pPr>
      <w:r>
        <w:separator/>
      </w:r>
    </w:p>
  </w:footnote>
  <w:footnote w:type="continuationSeparator" w:id="0">
    <w:p w14:paraId="0AAF892D" w14:textId="77777777" w:rsidR="00C4300B" w:rsidRDefault="00C4300B" w:rsidP="00547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55D6"/>
    <w:multiLevelType w:val="hybridMultilevel"/>
    <w:tmpl w:val="BB5C4AB4"/>
    <w:lvl w:ilvl="0" w:tplc="EA4050EA">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17E01631"/>
    <w:multiLevelType w:val="hybridMultilevel"/>
    <w:tmpl w:val="DAAC8BD2"/>
    <w:lvl w:ilvl="0" w:tplc="D280341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6E3253C6"/>
    <w:multiLevelType w:val="hybridMultilevel"/>
    <w:tmpl w:val="8C982BEE"/>
    <w:lvl w:ilvl="0" w:tplc="20A823B8">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7FDE2DF8"/>
    <w:multiLevelType w:val="hybridMultilevel"/>
    <w:tmpl w:val="45C4F982"/>
    <w:lvl w:ilvl="0" w:tplc="C3E47BEA">
      <w:numFmt w:val="bullet"/>
      <w:lvlText w:val="-"/>
      <w:lvlJc w:val="left"/>
      <w:pPr>
        <w:ind w:left="720" w:hanging="360"/>
      </w:pPr>
      <w:rPr>
        <w:rFonts w:ascii="Times#20New#20Roman" w:eastAsia="Times New Roman" w:hAnsi="Times#20New#20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16cid:durableId="852768040">
    <w:abstractNumId w:val="3"/>
  </w:num>
  <w:num w:numId="2" w16cid:durableId="2138836186">
    <w:abstractNumId w:val="0"/>
  </w:num>
  <w:num w:numId="3" w16cid:durableId="474223039">
    <w:abstractNumId w:val="1"/>
  </w:num>
  <w:num w:numId="4" w16cid:durableId="150177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34"/>
    <w:rsid w:val="00024C4E"/>
    <w:rsid w:val="000264F0"/>
    <w:rsid w:val="000310BA"/>
    <w:rsid w:val="000469B0"/>
    <w:rsid w:val="00051B59"/>
    <w:rsid w:val="00054CC5"/>
    <w:rsid w:val="0008650C"/>
    <w:rsid w:val="0009744A"/>
    <w:rsid w:val="000B1EFA"/>
    <w:rsid w:val="000C3F2E"/>
    <w:rsid w:val="000D75D4"/>
    <w:rsid w:val="000F22C0"/>
    <w:rsid w:val="00120592"/>
    <w:rsid w:val="0012155F"/>
    <w:rsid w:val="00137883"/>
    <w:rsid w:val="00145648"/>
    <w:rsid w:val="001920A7"/>
    <w:rsid w:val="001A698C"/>
    <w:rsid w:val="001B4F4F"/>
    <w:rsid w:val="001C4484"/>
    <w:rsid w:val="001D44D2"/>
    <w:rsid w:val="001D6D5B"/>
    <w:rsid w:val="001F21E8"/>
    <w:rsid w:val="002014A2"/>
    <w:rsid w:val="00201DF9"/>
    <w:rsid w:val="00202FAB"/>
    <w:rsid w:val="00205567"/>
    <w:rsid w:val="00214AE3"/>
    <w:rsid w:val="002273AA"/>
    <w:rsid w:val="00230CFA"/>
    <w:rsid w:val="0024330E"/>
    <w:rsid w:val="0025555F"/>
    <w:rsid w:val="002574DA"/>
    <w:rsid w:val="00274CB2"/>
    <w:rsid w:val="002A1974"/>
    <w:rsid w:val="002B0F68"/>
    <w:rsid w:val="002C6E85"/>
    <w:rsid w:val="002F2BC0"/>
    <w:rsid w:val="002F4002"/>
    <w:rsid w:val="003042FB"/>
    <w:rsid w:val="0030743B"/>
    <w:rsid w:val="003201C5"/>
    <w:rsid w:val="0032521C"/>
    <w:rsid w:val="00334533"/>
    <w:rsid w:val="003456AC"/>
    <w:rsid w:val="0037134B"/>
    <w:rsid w:val="00371689"/>
    <w:rsid w:val="00386CD7"/>
    <w:rsid w:val="003A5472"/>
    <w:rsid w:val="003B1F04"/>
    <w:rsid w:val="003B3394"/>
    <w:rsid w:val="003B4BB1"/>
    <w:rsid w:val="003D2B5D"/>
    <w:rsid w:val="003D5F0E"/>
    <w:rsid w:val="003E20CE"/>
    <w:rsid w:val="003E4220"/>
    <w:rsid w:val="00400ACB"/>
    <w:rsid w:val="00403B53"/>
    <w:rsid w:val="00407757"/>
    <w:rsid w:val="00415997"/>
    <w:rsid w:val="00436B2C"/>
    <w:rsid w:val="00471BAB"/>
    <w:rsid w:val="00490E8C"/>
    <w:rsid w:val="004A2997"/>
    <w:rsid w:val="004A6C59"/>
    <w:rsid w:val="004C1517"/>
    <w:rsid w:val="004C4016"/>
    <w:rsid w:val="004D1BD1"/>
    <w:rsid w:val="004E2C72"/>
    <w:rsid w:val="004E50B3"/>
    <w:rsid w:val="004F05D8"/>
    <w:rsid w:val="004F2AFA"/>
    <w:rsid w:val="0051279E"/>
    <w:rsid w:val="00525F4F"/>
    <w:rsid w:val="005427E8"/>
    <w:rsid w:val="00547177"/>
    <w:rsid w:val="005655B8"/>
    <w:rsid w:val="00573BCA"/>
    <w:rsid w:val="005A10FC"/>
    <w:rsid w:val="005B2144"/>
    <w:rsid w:val="005B65CC"/>
    <w:rsid w:val="005D558C"/>
    <w:rsid w:val="005D5CDA"/>
    <w:rsid w:val="005E0FD6"/>
    <w:rsid w:val="005E2FCC"/>
    <w:rsid w:val="005F2DF5"/>
    <w:rsid w:val="005F4612"/>
    <w:rsid w:val="005F4D24"/>
    <w:rsid w:val="006002FB"/>
    <w:rsid w:val="00603412"/>
    <w:rsid w:val="006034A4"/>
    <w:rsid w:val="00631850"/>
    <w:rsid w:val="00632676"/>
    <w:rsid w:val="0064721A"/>
    <w:rsid w:val="00647E59"/>
    <w:rsid w:val="00673857"/>
    <w:rsid w:val="00677AC4"/>
    <w:rsid w:val="00681F87"/>
    <w:rsid w:val="00695A4C"/>
    <w:rsid w:val="006B625C"/>
    <w:rsid w:val="006C4087"/>
    <w:rsid w:val="006E4A50"/>
    <w:rsid w:val="006F27B7"/>
    <w:rsid w:val="00700096"/>
    <w:rsid w:val="00723E89"/>
    <w:rsid w:val="00731FFD"/>
    <w:rsid w:val="00740B87"/>
    <w:rsid w:val="00756DDC"/>
    <w:rsid w:val="00772FB4"/>
    <w:rsid w:val="00787A26"/>
    <w:rsid w:val="007955B9"/>
    <w:rsid w:val="007B5AF5"/>
    <w:rsid w:val="007C19CF"/>
    <w:rsid w:val="007C1A08"/>
    <w:rsid w:val="007C7AD3"/>
    <w:rsid w:val="007E0E01"/>
    <w:rsid w:val="007E44EA"/>
    <w:rsid w:val="0081122F"/>
    <w:rsid w:val="00837126"/>
    <w:rsid w:val="00841440"/>
    <w:rsid w:val="008514CE"/>
    <w:rsid w:val="00865D41"/>
    <w:rsid w:val="00871E37"/>
    <w:rsid w:val="00872D0F"/>
    <w:rsid w:val="008A6B52"/>
    <w:rsid w:val="008B2D98"/>
    <w:rsid w:val="008B559F"/>
    <w:rsid w:val="008B6EEF"/>
    <w:rsid w:val="008B7383"/>
    <w:rsid w:val="008C2ABB"/>
    <w:rsid w:val="008C5570"/>
    <w:rsid w:val="008C7A0B"/>
    <w:rsid w:val="008D148C"/>
    <w:rsid w:val="008D15A2"/>
    <w:rsid w:val="00907059"/>
    <w:rsid w:val="00915FDB"/>
    <w:rsid w:val="0091648D"/>
    <w:rsid w:val="00930ED5"/>
    <w:rsid w:val="009356EC"/>
    <w:rsid w:val="0095309E"/>
    <w:rsid w:val="00957853"/>
    <w:rsid w:val="009602D9"/>
    <w:rsid w:val="00961913"/>
    <w:rsid w:val="00965C5B"/>
    <w:rsid w:val="0097236F"/>
    <w:rsid w:val="009731E3"/>
    <w:rsid w:val="00981306"/>
    <w:rsid w:val="009823C7"/>
    <w:rsid w:val="00993420"/>
    <w:rsid w:val="009A03BE"/>
    <w:rsid w:val="009A08A8"/>
    <w:rsid w:val="009A5001"/>
    <w:rsid w:val="009C1FD6"/>
    <w:rsid w:val="009D1BE1"/>
    <w:rsid w:val="009D2249"/>
    <w:rsid w:val="009D3C23"/>
    <w:rsid w:val="009D6B70"/>
    <w:rsid w:val="009E7AAC"/>
    <w:rsid w:val="009F170D"/>
    <w:rsid w:val="00A1217C"/>
    <w:rsid w:val="00A14D5B"/>
    <w:rsid w:val="00A20E57"/>
    <w:rsid w:val="00A23F4F"/>
    <w:rsid w:val="00A24413"/>
    <w:rsid w:val="00A64E7E"/>
    <w:rsid w:val="00A7002E"/>
    <w:rsid w:val="00A80251"/>
    <w:rsid w:val="00A80ACC"/>
    <w:rsid w:val="00A907BE"/>
    <w:rsid w:val="00AC2CD0"/>
    <w:rsid w:val="00AC7849"/>
    <w:rsid w:val="00AD56A7"/>
    <w:rsid w:val="00AE4BD7"/>
    <w:rsid w:val="00AF28CB"/>
    <w:rsid w:val="00B00B4A"/>
    <w:rsid w:val="00B0417E"/>
    <w:rsid w:val="00B11D73"/>
    <w:rsid w:val="00B33123"/>
    <w:rsid w:val="00B41854"/>
    <w:rsid w:val="00B4585E"/>
    <w:rsid w:val="00B54765"/>
    <w:rsid w:val="00B91E89"/>
    <w:rsid w:val="00B95A85"/>
    <w:rsid w:val="00BA61A5"/>
    <w:rsid w:val="00BE22AE"/>
    <w:rsid w:val="00C02E5E"/>
    <w:rsid w:val="00C154B4"/>
    <w:rsid w:val="00C15974"/>
    <w:rsid w:val="00C20E4E"/>
    <w:rsid w:val="00C3523D"/>
    <w:rsid w:val="00C37374"/>
    <w:rsid w:val="00C429B1"/>
    <w:rsid w:val="00C4300B"/>
    <w:rsid w:val="00C46F26"/>
    <w:rsid w:val="00C56CB9"/>
    <w:rsid w:val="00C6379B"/>
    <w:rsid w:val="00C67C61"/>
    <w:rsid w:val="00C70868"/>
    <w:rsid w:val="00C73B1A"/>
    <w:rsid w:val="00CA1A89"/>
    <w:rsid w:val="00CA5ECE"/>
    <w:rsid w:val="00CB2BE6"/>
    <w:rsid w:val="00CB646B"/>
    <w:rsid w:val="00CC01A5"/>
    <w:rsid w:val="00CD5407"/>
    <w:rsid w:val="00CF59B3"/>
    <w:rsid w:val="00D12B23"/>
    <w:rsid w:val="00D141A9"/>
    <w:rsid w:val="00D147C7"/>
    <w:rsid w:val="00D2065D"/>
    <w:rsid w:val="00D257F2"/>
    <w:rsid w:val="00D27F4D"/>
    <w:rsid w:val="00D377F0"/>
    <w:rsid w:val="00D658EB"/>
    <w:rsid w:val="00DD1CEF"/>
    <w:rsid w:val="00DD2D2A"/>
    <w:rsid w:val="00DE3FF7"/>
    <w:rsid w:val="00E0531F"/>
    <w:rsid w:val="00E11ED2"/>
    <w:rsid w:val="00E15D3D"/>
    <w:rsid w:val="00E250D1"/>
    <w:rsid w:val="00E3707D"/>
    <w:rsid w:val="00E446D4"/>
    <w:rsid w:val="00E51366"/>
    <w:rsid w:val="00E6141F"/>
    <w:rsid w:val="00E62078"/>
    <w:rsid w:val="00E666A4"/>
    <w:rsid w:val="00E74310"/>
    <w:rsid w:val="00E76C0F"/>
    <w:rsid w:val="00E8260E"/>
    <w:rsid w:val="00E874FB"/>
    <w:rsid w:val="00E94DAB"/>
    <w:rsid w:val="00EC2843"/>
    <w:rsid w:val="00EE18DE"/>
    <w:rsid w:val="00F01334"/>
    <w:rsid w:val="00F0673C"/>
    <w:rsid w:val="00F22C0E"/>
    <w:rsid w:val="00F30DAC"/>
    <w:rsid w:val="00F3694C"/>
    <w:rsid w:val="00F44AE1"/>
    <w:rsid w:val="00F45145"/>
    <w:rsid w:val="00F5260E"/>
    <w:rsid w:val="00F57793"/>
    <w:rsid w:val="00F65CFE"/>
    <w:rsid w:val="00F706D5"/>
    <w:rsid w:val="00F74AAD"/>
    <w:rsid w:val="00F840F5"/>
    <w:rsid w:val="00F935F9"/>
    <w:rsid w:val="00F94918"/>
    <w:rsid w:val="00F967BC"/>
    <w:rsid w:val="00FB240D"/>
    <w:rsid w:val="00FB4F32"/>
    <w:rsid w:val="00FC0C79"/>
    <w:rsid w:val="00FD2E97"/>
    <w:rsid w:val="00FD6A0F"/>
    <w:rsid w:val="00FE4458"/>
    <w:rsid w:val="00FF1AF3"/>
    <w:rsid w:val="00FF2E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FAE7F"/>
  <w15:docId w15:val="{7BA2710E-80CA-4A12-A3DE-7EB0B140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3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1">
    <w:name w:val="Zadani font odlomka1"/>
    <w:uiPriority w:val="99"/>
    <w:rsid w:val="00F01334"/>
  </w:style>
  <w:style w:type="paragraph" w:styleId="NoSpacing">
    <w:name w:val="No Spacing"/>
    <w:uiPriority w:val="99"/>
    <w:qFormat/>
    <w:rsid w:val="00F01334"/>
    <w:rPr>
      <w:rFonts w:cs="Calibri"/>
      <w:lang w:eastAsia="en-US"/>
    </w:rPr>
  </w:style>
  <w:style w:type="paragraph" w:styleId="NormalWeb">
    <w:name w:val="Normal (Web)"/>
    <w:basedOn w:val="Normal"/>
    <w:uiPriority w:val="99"/>
    <w:rsid w:val="00A20E5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99"/>
    <w:rsid w:val="00B00B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523D"/>
    <w:rPr>
      <w:rFonts w:ascii="Tahoma" w:hAnsi="Tahoma" w:cs="Tahoma"/>
      <w:sz w:val="16"/>
      <w:szCs w:val="16"/>
    </w:rPr>
  </w:style>
  <w:style w:type="paragraph" w:styleId="ListParagraph">
    <w:name w:val="List Paragraph"/>
    <w:basedOn w:val="Normal"/>
    <w:uiPriority w:val="99"/>
    <w:qFormat/>
    <w:rsid w:val="00D2065D"/>
    <w:pPr>
      <w:ind w:left="720"/>
    </w:pPr>
  </w:style>
  <w:style w:type="paragraph" w:styleId="Title">
    <w:name w:val="Title"/>
    <w:basedOn w:val="Normal"/>
    <w:next w:val="Normal"/>
    <w:link w:val="TitleChar"/>
    <w:uiPriority w:val="99"/>
    <w:qFormat/>
    <w:rsid w:val="005F4612"/>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5F4612"/>
    <w:rPr>
      <w:rFonts w:ascii="Cambria" w:hAnsi="Cambria" w:cs="Cambria"/>
      <w:color w:val="17365D"/>
      <w:spacing w:val="5"/>
      <w:kern w:val="28"/>
      <w:sz w:val="52"/>
      <w:szCs w:val="52"/>
    </w:rPr>
  </w:style>
  <w:style w:type="paragraph" w:styleId="Header">
    <w:name w:val="header"/>
    <w:basedOn w:val="Normal"/>
    <w:link w:val="HeaderChar"/>
    <w:uiPriority w:val="99"/>
    <w:rsid w:val="005471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47177"/>
  </w:style>
  <w:style w:type="paragraph" w:styleId="Footer">
    <w:name w:val="footer"/>
    <w:basedOn w:val="Normal"/>
    <w:link w:val="FooterChar"/>
    <w:uiPriority w:val="99"/>
    <w:rsid w:val="005471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47177"/>
  </w:style>
  <w:style w:type="paragraph" w:customStyle="1" w:styleId="D345FF3D873148C5AE3FBF3267827368">
    <w:name w:val="D345FF3D873148C5AE3FBF3267827368"/>
    <w:uiPriority w:val="99"/>
    <w:rsid w:val="00547177"/>
    <w:pPr>
      <w:spacing w:after="200" w:line="276" w:lineRule="auto"/>
    </w:pPr>
    <w:rPr>
      <w:rFonts w:eastAsia="Times New Roman" w:cs="Calibri"/>
      <w:lang w:val="en-US" w:eastAsia="ja-JP"/>
    </w:rPr>
  </w:style>
  <w:style w:type="character" w:styleId="PageNumber">
    <w:name w:val="page number"/>
    <w:basedOn w:val="DefaultParagraphFont"/>
    <w:uiPriority w:val="99"/>
    <w:rsid w:val="00F9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10059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Na temelju članka 15</vt:lpstr>
    </vt:vector>
  </TitlesOfParts>
  <Company>kckzz</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15</dc:title>
  <dc:creator>Lana</dc:creator>
  <cp:lastModifiedBy>Marija Međugorac</cp:lastModifiedBy>
  <cp:revision>2</cp:revision>
  <cp:lastPrinted>2017-06-27T08:37:00Z</cp:lastPrinted>
  <dcterms:created xsi:type="dcterms:W3CDTF">2025-01-29T12:41:00Z</dcterms:created>
  <dcterms:modified xsi:type="dcterms:W3CDTF">2025-01-29T12:41:00Z</dcterms:modified>
</cp:coreProperties>
</file>